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4D" w:rsidRPr="00F55851" w:rsidRDefault="00F55851" w:rsidP="00417E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55851">
        <w:rPr>
          <w:rFonts w:ascii="Arial" w:hAnsi="Arial" w:cs="Arial"/>
          <w:b/>
          <w:sz w:val="20"/>
          <w:szCs w:val="20"/>
          <w:lang w:val="en-US"/>
        </w:rPr>
        <w:t xml:space="preserve">European Network on transition to adulthood after </w:t>
      </w:r>
      <w:proofErr w:type="spellStart"/>
      <w:r w:rsidRPr="00F55851">
        <w:rPr>
          <w:rFonts w:ascii="Arial" w:hAnsi="Arial" w:cs="Arial"/>
          <w:b/>
          <w:sz w:val="20"/>
          <w:szCs w:val="20"/>
          <w:lang w:val="en-US"/>
        </w:rPr>
        <w:t>paediatric</w:t>
      </w:r>
      <w:proofErr w:type="spellEnd"/>
      <w:r w:rsidRPr="00F55851">
        <w:rPr>
          <w:rFonts w:ascii="Arial" w:hAnsi="Arial" w:cs="Arial"/>
          <w:b/>
          <w:sz w:val="20"/>
          <w:szCs w:val="20"/>
          <w:lang w:val="en-US"/>
        </w:rPr>
        <w:t xml:space="preserve"> transplantation (TRANSIT-ON)</w:t>
      </w:r>
    </w:p>
    <w:p w:rsidR="00BF04A4" w:rsidRPr="0089406B" w:rsidRDefault="00417E9B" w:rsidP="00417E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9406B">
        <w:rPr>
          <w:rFonts w:ascii="Arial" w:hAnsi="Arial" w:cs="Arial"/>
          <w:sz w:val="20"/>
          <w:szCs w:val="20"/>
          <w:lang w:val="en-US"/>
        </w:rPr>
        <w:t>The treatment of choice for end-stage solid-organ failure in children in most cases is transplantation. Both, Solid Organ Transplantation (SOT) and Hematopoietic Stem Cell Transplantation (HSCT) offer the chance of</w:t>
      </w:r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 a</w:t>
      </w:r>
      <w:r w:rsidRPr="0089406B">
        <w:rPr>
          <w:rFonts w:ascii="Arial" w:hAnsi="Arial" w:cs="Arial"/>
          <w:sz w:val="20"/>
          <w:szCs w:val="20"/>
          <w:lang w:val="en-US"/>
        </w:rPr>
        <w:t xml:space="preserve"> cure, but at the same time raises the risk of treatment-related mortality and long-term side effects. Adolescent is a difficult time where transplanted youngster</w:t>
      </w:r>
      <w:r w:rsidR="00F7195E" w:rsidRPr="0089406B">
        <w:rPr>
          <w:rFonts w:ascii="Arial" w:hAnsi="Arial" w:cs="Arial"/>
          <w:sz w:val="20"/>
          <w:szCs w:val="20"/>
          <w:lang w:val="en-US"/>
        </w:rPr>
        <w:t>s</w:t>
      </w:r>
      <w:r w:rsidRPr="0089406B">
        <w:rPr>
          <w:rFonts w:ascii="Arial" w:hAnsi="Arial" w:cs="Arial"/>
          <w:sz w:val="20"/>
          <w:szCs w:val="20"/>
          <w:lang w:val="en-US"/>
        </w:rPr>
        <w:t xml:space="preserve"> can rebel leading to non-adherence to medication and consequently to graft loss and mortality</w:t>
      </w:r>
      <w:r w:rsidR="0089406B" w:rsidRPr="0089406B">
        <w:rPr>
          <w:rFonts w:ascii="Arial" w:hAnsi="Arial" w:cs="Arial"/>
          <w:sz w:val="20"/>
          <w:szCs w:val="20"/>
          <w:lang w:val="en-US"/>
        </w:rPr>
        <w:t xml:space="preserve"> impacting not only in their quality of life but in organ availability and healthcare costs</w:t>
      </w:r>
      <w:r w:rsidRPr="0089406B">
        <w:rPr>
          <w:rFonts w:ascii="Arial" w:hAnsi="Arial" w:cs="Arial"/>
          <w:sz w:val="20"/>
          <w:szCs w:val="20"/>
          <w:lang w:val="en-US"/>
        </w:rPr>
        <w:t>.</w:t>
      </w:r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 Increase </w:t>
      </w:r>
      <w:r w:rsidR="005C5775" w:rsidRPr="0089406B">
        <w:rPr>
          <w:rFonts w:ascii="Arial" w:hAnsi="Arial" w:cs="Arial"/>
          <w:sz w:val="20"/>
          <w:szCs w:val="20"/>
          <w:lang w:val="en-US"/>
        </w:rPr>
        <w:t>consideratio</w:t>
      </w:r>
      <w:r w:rsidR="00F22A39" w:rsidRPr="0089406B">
        <w:rPr>
          <w:rFonts w:ascii="Arial" w:hAnsi="Arial" w:cs="Arial"/>
          <w:sz w:val="20"/>
          <w:szCs w:val="20"/>
          <w:lang w:val="en-US"/>
        </w:rPr>
        <w:t>n</w:t>
      </w:r>
      <w:r w:rsidR="005C5775" w:rsidRPr="0089406B">
        <w:rPr>
          <w:rFonts w:ascii="Arial" w:hAnsi="Arial" w:cs="Arial"/>
          <w:sz w:val="20"/>
          <w:szCs w:val="20"/>
          <w:lang w:val="en-US"/>
        </w:rPr>
        <w:t xml:space="preserve"> has to be given</w:t>
      </w:r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 to </w:t>
      </w:r>
      <w:r w:rsidR="00C11915" w:rsidRPr="0089406B">
        <w:rPr>
          <w:rFonts w:ascii="Arial" w:hAnsi="Arial" w:cs="Arial"/>
          <w:sz w:val="20"/>
          <w:szCs w:val="20"/>
          <w:lang w:val="en-US"/>
        </w:rPr>
        <w:t>the transition process</w:t>
      </w:r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 with a growing resea</w:t>
      </w:r>
      <w:r w:rsidR="0089406B">
        <w:rPr>
          <w:rFonts w:ascii="Arial" w:hAnsi="Arial" w:cs="Arial"/>
          <w:sz w:val="20"/>
          <w:szCs w:val="20"/>
          <w:lang w:val="en-US"/>
        </w:rPr>
        <w:t>rch in the psychosocial aspects and</w:t>
      </w:r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 </w:t>
      </w:r>
      <w:r w:rsidR="0089406B">
        <w:rPr>
          <w:rFonts w:ascii="Arial" w:hAnsi="Arial" w:cs="Arial"/>
          <w:sz w:val="20"/>
          <w:szCs w:val="20"/>
          <w:lang w:val="en-US"/>
        </w:rPr>
        <w:t xml:space="preserve">education of their new condition </w:t>
      </w:r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spellStart"/>
      <w:r w:rsidR="00F22A39" w:rsidRPr="0089406B">
        <w:rPr>
          <w:rFonts w:ascii="Arial" w:hAnsi="Arial" w:cs="Arial"/>
          <w:sz w:val="20"/>
          <w:szCs w:val="20"/>
          <w:lang w:val="en-US"/>
        </w:rPr>
        <w:t>paediatric</w:t>
      </w:r>
      <w:proofErr w:type="spellEnd"/>
      <w:r w:rsidR="00F22A39" w:rsidRPr="0089406B">
        <w:rPr>
          <w:rFonts w:ascii="Arial" w:hAnsi="Arial" w:cs="Arial"/>
          <w:sz w:val="20"/>
          <w:szCs w:val="20"/>
          <w:lang w:val="en-US"/>
        </w:rPr>
        <w:t xml:space="preserve"> organ transplant recipients.</w:t>
      </w:r>
    </w:p>
    <w:p w:rsidR="00417E9B" w:rsidRPr="0089406B" w:rsidRDefault="00417E9B" w:rsidP="00417E9B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89406B">
        <w:rPr>
          <w:rFonts w:ascii="Arial" w:hAnsi="Arial" w:cs="Arial"/>
          <w:sz w:val="20"/>
          <w:szCs w:val="20"/>
          <w:lang w:val="en-US"/>
        </w:rPr>
        <w:t xml:space="preserve">The </w:t>
      </w:r>
      <w:r w:rsidRPr="0089406B">
        <w:rPr>
          <w:rFonts w:ascii="Arial" w:hAnsi="Arial" w:cs="Arial"/>
          <w:b/>
          <w:sz w:val="20"/>
          <w:szCs w:val="20"/>
          <w:lang w:val="en-US"/>
        </w:rPr>
        <w:t>main aim</w:t>
      </w:r>
      <w:r w:rsidRPr="0089406B">
        <w:rPr>
          <w:rFonts w:ascii="Arial" w:hAnsi="Arial" w:cs="Arial"/>
          <w:sz w:val="20"/>
          <w:szCs w:val="20"/>
          <w:lang w:val="en-US"/>
        </w:rPr>
        <w:t xml:space="preserve"> is to establish a European-led multidisciplinary </w:t>
      </w:r>
      <w:r w:rsidR="0089406B">
        <w:rPr>
          <w:rFonts w:ascii="Arial" w:hAnsi="Arial" w:cs="Arial"/>
          <w:sz w:val="20"/>
          <w:szCs w:val="20"/>
          <w:lang w:val="en-US"/>
        </w:rPr>
        <w:t xml:space="preserve">and collaborative clinical research </w:t>
      </w:r>
      <w:r w:rsidRPr="0089406B">
        <w:rPr>
          <w:rFonts w:ascii="Arial" w:hAnsi="Arial" w:cs="Arial"/>
          <w:sz w:val="20"/>
          <w:szCs w:val="20"/>
          <w:lang w:val="en-US"/>
        </w:rPr>
        <w:t xml:space="preserve">network in the establishment and implementation </w:t>
      </w:r>
      <w:r w:rsidR="0089406B" w:rsidRPr="0089406B">
        <w:rPr>
          <w:rFonts w:ascii="Arial" w:hAnsi="Arial" w:cs="Arial"/>
          <w:sz w:val="20"/>
          <w:szCs w:val="20"/>
          <w:lang w:val="en-US"/>
        </w:rPr>
        <w:t xml:space="preserve">of </w:t>
      </w:r>
      <w:r w:rsidR="0089406B" w:rsidRPr="0089406B">
        <w:rPr>
          <w:rFonts w:ascii="Arial" w:hAnsi="Arial" w:cs="Arial"/>
          <w:sz w:val="20"/>
          <w:szCs w:val="20"/>
          <w:lang w:val="en-GB"/>
        </w:rPr>
        <w:t>cared structures for successful transition programmes</w:t>
      </w:r>
      <w:r w:rsidR="0089406B" w:rsidRPr="0089406B">
        <w:rPr>
          <w:rFonts w:ascii="Arial" w:hAnsi="Arial" w:cs="Arial"/>
          <w:sz w:val="20"/>
          <w:szCs w:val="20"/>
          <w:lang w:val="en-US"/>
        </w:rPr>
        <w:t xml:space="preserve"> </w:t>
      </w:r>
      <w:r w:rsidR="0089406B">
        <w:rPr>
          <w:rFonts w:ascii="Arial" w:hAnsi="Arial" w:cs="Arial"/>
          <w:sz w:val="20"/>
          <w:szCs w:val="20"/>
          <w:lang w:val="en-US"/>
        </w:rPr>
        <w:t xml:space="preserve">that </w:t>
      </w:r>
      <w:r w:rsidRPr="0089406B">
        <w:rPr>
          <w:rFonts w:ascii="Arial" w:hAnsi="Arial" w:cs="Arial"/>
          <w:sz w:val="20"/>
          <w:szCs w:val="20"/>
          <w:lang w:val="en-US"/>
        </w:rPr>
        <w:t xml:space="preserve">will help in a smooth transition and improve the quality of life of </w:t>
      </w:r>
      <w:proofErr w:type="spellStart"/>
      <w:r w:rsidR="0089406B">
        <w:rPr>
          <w:rFonts w:ascii="Arial" w:hAnsi="Arial" w:cs="Arial"/>
          <w:sz w:val="20"/>
          <w:szCs w:val="20"/>
          <w:lang w:val="en-US"/>
        </w:rPr>
        <w:t>paediatric</w:t>
      </w:r>
      <w:proofErr w:type="spellEnd"/>
      <w:r w:rsidR="0089406B">
        <w:rPr>
          <w:rFonts w:ascii="Arial" w:hAnsi="Arial" w:cs="Arial"/>
          <w:sz w:val="20"/>
          <w:szCs w:val="20"/>
          <w:lang w:val="en-US"/>
        </w:rPr>
        <w:t xml:space="preserve"> transplanted patients</w:t>
      </w:r>
      <w:r w:rsidRPr="0089406B">
        <w:rPr>
          <w:rFonts w:ascii="Arial" w:hAnsi="Arial" w:cs="Arial"/>
          <w:sz w:val="20"/>
          <w:szCs w:val="20"/>
          <w:lang w:val="en-US"/>
        </w:rPr>
        <w:t>. This will be achieved through research collaboration and capacity-building objectives being the most relevant:</w:t>
      </w:r>
    </w:p>
    <w:p w:rsidR="0089406B" w:rsidRPr="0089406B" w:rsidRDefault="0089406B" w:rsidP="00417E9B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</w:p>
    <w:p w:rsidR="0089406B" w:rsidRPr="0089406B" w:rsidRDefault="0089406B" w:rsidP="00625A6E">
      <w:pPr>
        <w:pStyle w:val="Prrafodelista"/>
        <w:numPr>
          <w:ilvl w:val="0"/>
          <w:numId w:val="5"/>
        </w:numPr>
        <w:spacing w:after="0"/>
        <w:rPr>
          <w:rFonts w:cs="Arial"/>
          <w:color w:val="auto"/>
          <w:lang w:val="en-US"/>
        </w:rPr>
      </w:pPr>
      <w:r w:rsidRPr="0089406B">
        <w:rPr>
          <w:rFonts w:cs="Arial"/>
          <w:color w:val="auto"/>
        </w:rPr>
        <w:t xml:space="preserve">To define and identify the key elements of transitional care programme in paediatric transplantation </w:t>
      </w:r>
    </w:p>
    <w:p w:rsidR="0089406B" w:rsidRPr="0089406B" w:rsidRDefault="0089406B" w:rsidP="00625A6E">
      <w:pPr>
        <w:pStyle w:val="Prrafodelista"/>
        <w:numPr>
          <w:ilvl w:val="0"/>
          <w:numId w:val="5"/>
        </w:numPr>
        <w:spacing w:after="0"/>
        <w:rPr>
          <w:rFonts w:cs="Arial"/>
          <w:color w:val="auto"/>
          <w:lang w:val="en-US"/>
        </w:rPr>
      </w:pPr>
      <w:r w:rsidRPr="0089406B">
        <w:rPr>
          <w:rFonts w:cs="Arial"/>
          <w:color w:val="auto"/>
        </w:rPr>
        <w:t xml:space="preserve">To establish common protocols for transition </w:t>
      </w:r>
      <w:r>
        <w:rPr>
          <w:rFonts w:cs="Arial"/>
          <w:color w:val="auto"/>
        </w:rPr>
        <w:t>considering</w:t>
      </w:r>
      <w:r w:rsidRPr="0089406B">
        <w:rPr>
          <w:rFonts w:cs="Arial"/>
          <w:color w:val="auto"/>
        </w:rPr>
        <w:t xml:space="preserve"> geographical differences, characteristics of each patient and transplant, polices and healthcare systems in each participating country </w:t>
      </w:r>
    </w:p>
    <w:p w:rsidR="00F2624D" w:rsidRPr="0089406B" w:rsidRDefault="00417E9B" w:rsidP="007E174B">
      <w:pPr>
        <w:pStyle w:val="Prrafodelista"/>
        <w:numPr>
          <w:ilvl w:val="0"/>
          <w:numId w:val="5"/>
        </w:numPr>
        <w:spacing w:after="0"/>
        <w:rPr>
          <w:rFonts w:cs="Arial"/>
          <w:color w:val="auto"/>
          <w:lang w:val="en-US"/>
        </w:rPr>
      </w:pPr>
      <w:r w:rsidRPr="0089406B">
        <w:rPr>
          <w:rFonts w:cs="Arial"/>
          <w:color w:val="auto"/>
        </w:rPr>
        <w:t>To detect and act on the barriers in the transition process</w:t>
      </w:r>
    </w:p>
    <w:p w:rsidR="00F2624D" w:rsidRPr="0089406B" w:rsidRDefault="00417E9B" w:rsidP="007E174B">
      <w:pPr>
        <w:pStyle w:val="Prrafodelista"/>
        <w:numPr>
          <w:ilvl w:val="0"/>
          <w:numId w:val="5"/>
        </w:numPr>
        <w:spacing w:after="0"/>
        <w:rPr>
          <w:rFonts w:cs="Arial"/>
          <w:color w:val="auto"/>
        </w:rPr>
      </w:pPr>
      <w:r w:rsidRPr="0089406B">
        <w:rPr>
          <w:rFonts w:cs="Arial"/>
          <w:color w:val="auto"/>
        </w:rPr>
        <w:t>To develop and validate instruments to assess transition readiness</w:t>
      </w:r>
    </w:p>
    <w:p w:rsidR="00F2624D" w:rsidRDefault="0089406B" w:rsidP="007E174B">
      <w:pPr>
        <w:pStyle w:val="Prrafodelista"/>
        <w:numPr>
          <w:ilvl w:val="0"/>
          <w:numId w:val="5"/>
        </w:numPr>
        <w:spacing w:after="0"/>
        <w:rPr>
          <w:rFonts w:cs="Arial"/>
          <w:color w:val="auto"/>
        </w:rPr>
      </w:pPr>
      <w:r>
        <w:rPr>
          <w:rFonts w:cs="Arial"/>
          <w:color w:val="auto"/>
        </w:rPr>
        <w:t>To develop a</w:t>
      </w:r>
      <w:r w:rsidR="00417E9B" w:rsidRPr="0089406B">
        <w:rPr>
          <w:rFonts w:cs="Arial"/>
          <w:color w:val="auto"/>
        </w:rPr>
        <w:t xml:space="preserve"> healthcare platform to allow direct communication between healthcare p</w:t>
      </w:r>
      <w:r>
        <w:rPr>
          <w:rFonts w:cs="Arial"/>
          <w:color w:val="auto"/>
        </w:rPr>
        <w:t>rofessionals</w:t>
      </w:r>
      <w:r w:rsidR="007E174B" w:rsidRPr="0089406B">
        <w:rPr>
          <w:rFonts w:cs="Arial"/>
          <w:color w:val="auto"/>
        </w:rPr>
        <w:t xml:space="preserve"> </w:t>
      </w:r>
      <w:r w:rsidR="00A00A15">
        <w:rPr>
          <w:rFonts w:cs="Arial"/>
          <w:color w:val="auto"/>
        </w:rPr>
        <w:t xml:space="preserve">and stakeholders </w:t>
      </w:r>
      <w:r w:rsidR="007E174B" w:rsidRPr="0089406B">
        <w:rPr>
          <w:rFonts w:cs="Arial"/>
          <w:color w:val="auto"/>
        </w:rPr>
        <w:t>involved in the transition</w:t>
      </w:r>
      <w:r>
        <w:rPr>
          <w:rFonts w:cs="Arial"/>
          <w:color w:val="auto"/>
        </w:rPr>
        <w:t xml:space="preserve"> process</w:t>
      </w:r>
    </w:p>
    <w:p w:rsidR="008E50E0" w:rsidRPr="008E50E0" w:rsidRDefault="008E50E0" w:rsidP="008E50E0">
      <w:pPr>
        <w:spacing w:after="0"/>
        <w:rPr>
          <w:rFonts w:cs="Arial"/>
        </w:rPr>
      </w:pPr>
    </w:p>
    <w:p w:rsidR="008E50E0" w:rsidRPr="008E50E0" w:rsidRDefault="008E50E0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8E50E0">
        <w:rPr>
          <w:rFonts w:ascii="Arial" w:hAnsi="Arial" w:cs="Arial"/>
          <w:sz w:val="20"/>
          <w:szCs w:val="20"/>
          <w:lang w:val="es-ES"/>
        </w:rPr>
        <w:t>Contact</w:t>
      </w:r>
      <w:proofErr w:type="spellEnd"/>
      <w:r w:rsidRPr="008E50E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8E50E0">
        <w:rPr>
          <w:rFonts w:ascii="Arial" w:hAnsi="Arial" w:cs="Arial"/>
          <w:sz w:val="20"/>
          <w:szCs w:val="20"/>
          <w:lang w:val="es-ES"/>
        </w:rPr>
        <w:t>person</w:t>
      </w:r>
      <w:proofErr w:type="spellEnd"/>
      <w:r w:rsidRPr="008E50E0">
        <w:rPr>
          <w:rFonts w:ascii="Arial" w:hAnsi="Arial" w:cs="Arial"/>
          <w:sz w:val="20"/>
          <w:szCs w:val="20"/>
          <w:lang w:val="es-ES"/>
        </w:rPr>
        <w:t>: Cristina Ferreras</w:t>
      </w:r>
      <w:bookmarkStart w:id="0" w:name="_GoBack"/>
      <w:bookmarkEnd w:id="0"/>
      <w:r w:rsidRPr="008E50E0">
        <w:rPr>
          <w:rFonts w:ascii="Arial" w:hAnsi="Arial" w:cs="Arial"/>
          <w:sz w:val="20"/>
          <w:szCs w:val="20"/>
          <w:lang w:val="es-ES"/>
        </w:rPr>
        <w:t>; email: Cristina.ferreras@transplantchild.eu</w:t>
      </w:r>
    </w:p>
    <w:sectPr w:rsidR="008E50E0" w:rsidRPr="008E5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21C"/>
    <w:multiLevelType w:val="hybridMultilevel"/>
    <w:tmpl w:val="2B76CDAA"/>
    <w:lvl w:ilvl="0" w:tplc="04E2D1C6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4F76"/>
    <w:multiLevelType w:val="hybridMultilevel"/>
    <w:tmpl w:val="403A86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20F"/>
    <w:multiLevelType w:val="hybridMultilevel"/>
    <w:tmpl w:val="88B4C0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0D10"/>
    <w:multiLevelType w:val="hybridMultilevel"/>
    <w:tmpl w:val="910ACA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5FDF"/>
    <w:multiLevelType w:val="hybridMultilevel"/>
    <w:tmpl w:val="92FEA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9B"/>
    <w:rsid w:val="000153E4"/>
    <w:rsid w:val="000724E2"/>
    <w:rsid w:val="00150415"/>
    <w:rsid w:val="001C21D5"/>
    <w:rsid w:val="003B2ABE"/>
    <w:rsid w:val="00403089"/>
    <w:rsid w:val="004077F2"/>
    <w:rsid w:val="00417E9B"/>
    <w:rsid w:val="00592CB4"/>
    <w:rsid w:val="005C5775"/>
    <w:rsid w:val="00730D24"/>
    <w:rsid w:val="007428AB"/>
    <w:rsid w:val="007E174B"/>
    <w:rsid w:val="00885535"/>
    <w:rsid w:val="0089406B"/>
    <w:rsid w:val="008C1BCF"/>
    <w:rsid w:val="008E50E0"/>
    <w:rsid w:val="00984423"/>
    <w:rsid w:val="00A00A15"/>
    <w:rsid w:val="00B91FB8"/>
    <w:rsid w:val="00C11915"/>
    <w:rsid w:val="00D26F07"/>
    <w:rsid w:val="00D33495"/>
    <w:rsid w:val="00F22A39"/>
    <w:rsid w:val="00F2624D"/>
    <w:rsid w:val="00F55851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EF21-995B-4D66-B0B1-928D82F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17E9B"/>
    <w:pPr>
      <w:spacing w:after="200" w:line="240" w:lineRule="auto"/>
      <w:ind w:left="720"/>
      <w:contextualSpacing/>
      <w:jc w:val="both"/>
    </w:pPr>
    <w:rPr>
      <w:rFonts w:ascii="Arial" w:eastAsiaTheme="minorEastAsia" w:hAnsi="Arial"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Ferreras</dc:creator>
  <cp:keywords/>
  <dc:description/>
  <cp:lastModifiedBy>Cristina Ferreras</cp:lastModifiedBy>
  <cp:revision>4</cp:revision>
  <dcterms:created xsi:type="dcterms:W3CDTF">2018-11-29T09:13:00Z</dcterms:created>
  <dcterms:modified xsi:type="dcterms:W3CDTF">2019-07-02T10:39:00Z</dcterms:modified>
</cp:coreProperties>
</file>