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bookmarkStart w:id="0" w:name="_GoBack"/>
      <w:bookmarkEnd w:id="0"/>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CB51CA">
        <w:rPr>
          <w:rFonts w:ascii="Tahoma" w:eastAsia="Arial Unicode MS" w:hAnsi="Tahoma" w:cs="Tahoma"/>
          <w:b/>
          <w:bCs/>
          <w:sz w:val="24"/>
          <w:szCs w:val="24"/>
        </w:rPr>
        <w:t>7</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w:t>
      </w:r>
      <w:r w:rsidR="004F41AA">
        <w:rPr>
          <w:rFonts w:ascii="Tahoma" w:eastAsia="Arial Unicode MS" w:hAnsi="Tahoma" w:cs="Tahoma"/>
          <w:b/>
          <w:bCs/>
          <w:sz w:val="24"/>
          <w:szCs w:val="24"/>
        </w:rPr>
        <w:t>0</w:t>
      </w:r>
      <w:r w:rsidR="00CB51CA">
        <w:rPr>
          <w:rFonts w:ascii="Tahoma" w:eastAsia="Arial Unicode MS" w:hAnsi="Tahoma" w:cs="Tahoma"/>
          <w:b/>
          <w:bCs/>
          <w:sz w:val="24"/>
          <w:szCs w:val="24"/>
        </w:rPr>
        <w:t>6</w:t>
      </w:r>
      <w:r w:rsidR="004F41AA">
        <w:rPr>
          <w:rFonts w:ascii="Tahoma" w:eastAsia="Arial Unicode MS" w:hAnsi="Tahoma" w:cs="Tahoma"/>
          <w:b/>
          <w:bCs/>
          <w:sz w:val="24"/>
          <w:szCs w:val="24"/>
        </w:rPr>
        <w:t>.12.201</w:t>
      </w:r>
      <w:r w:rsidR="00CB51CA">
        <w:rPr>
          <w:rFonts w:ascii="Tahoma" w:eastAsia="Arial Unicode MS" w:hAnsi="Tahoma" w:cs="Tahoma"/>
          <w:b/>
          <w:bCs/>
          <w:sz w:val="24"/>
          <w:szCs w:val="24"/>
        </w:rPr>
        <w:t>6</w:t>
      </w:r>
      <w:r w:rsidR="001E6640">
        <w:rPr>
          <w:rFonts w:ascii="Tahoma" w:eastAsia="Arial Unicode MS" w:hAnsi="Tahoma" w:cs="Tahoma"/>
          <w:b/>
          <w:bCs/>
          <w:sz w:val="24"/>
          <w:szCs w:val="24"/>
        </w:rPr>
        <w:t xml:space="preserve"> tarih ve 2</w:t>
      </w:r>
      <w:r w:rsidR="00CB51CA">
        <w:rPr>
          <w:rFonts w:ascii="Tahoma" w:eastAsia="Arial Unicode MS" w:hAnsi="Tahoma" w:cs="Tahoma"/>
          <w:b/>
          <w:bCs/>
          <w:sz w:val="24"/>
          <w:szCs w:val="24"/>
        </w:rPr>
        <w:t>60</w:t>
      </w:r>
      <w:r w:rsidR="001E6640">
        <w:rPr>
          <w:rFonts w:ascii="Tahoma" w:eastAsia="Arial Unicode MS" w:hAnsi="Tahoma" w:cs="Tahoma"/>
          <w:b/>
          <w:bCs/>
          <w:sz w:val="24"/>
          <w:szCs w:val="24"/>
        </w:rPr>
        <w:t xml:space="preserve"> sayılı Bilim Kurulu toplantı kararları</w:t>
      </w:r>
      <w:r>
        <w:rPr>
          <w:rFonts w:ascii="Tahoma" w:eastAsia="Arial Unicode MS" w:hAnsi="Tahoma" w:cs="Tahoma"/>
          <w:b/>
          <w:bCs/>
          <w:sz w:val="24"/>
          <w:szCs w:val="24"/>
        </w:rPr>
        <w:t>)</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4B288D"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w:t>
            </w:r>
            <w:r w:rsidR="00CB51CA">
              <w:rPr>
                <w:rFonts w:ascii="Tahoma" w:eastAsia="Arial Unicode MS" w:hAnsi="Tahoma" w:cs="Tahoma"/>
                <w:sz w:val="24"/>
                <w:szCs w:val="24"/>
              </w:rPr>
              <w:t>7</w:t>
            </w:r>
            <w:r>
              <w:rPr>
                <w:rFonts w:ascii="Tahoma" w:eastAsia="Arial Unicode MS" w:hAnsi="Tahoma" w:cs="Tahoma"/>
                <w:sz w:val="24"/>
                <w:szCs w:val="24"/>
              </w:rPr>
              <w:t>,</w:t>
            </w:r>
            <w:r w:rsidR="00CB51CA">
              <w:rPr>
                <w:rFonts w:ascii="Tahoma" w:eastAsia="Arial Unicode MS" w:hAnsi="Tahoma" w:cs="Tahoma"/>
                <w:sz w:val="24"/>
                <w:szCs w:val="24"/>
              </w:rPr>
              <w:t>50</w:t>
            </w:r>
            <w:r w:rsidR="001E6640">
              <w:rPr>
                <w:rFonts w:ascii="Tahoma" w:eastAsia="Arial Unicode MS" w:hAnsi="Tahoma" w:cs="Tahoma"/>
                <w:sz w:val="24"/>
                <w:szCs w:val="24"/>
              </w:rPr>
              <w:t xml:space="preserve">-TL </w:t>
            </w:r>
          </w:p>
          <w:p w:rsidR="001E6640" w:rsidRDefault="001E6640" w:rsidP="00CB51CA">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6A0B60">
              <w:rPr>
                <w:rFonts w:ascii="Tahoma" w:eastAsia="Arial Unicode MS" w:hAnsi="Tahoma" w:cs="Tahoma"/>
                <w:sz w:val="24"/>
                <w:szCs w:val="24"/>
              </w:rPr>
              <w:t>Elli</w:t>
            </w:r>
            <w:r w:rsidR="00CB51CA">
              <w:rPr>
                <w:rFonts w:ascii="Tahoma" w:eastAsia="Arial Unicode MS" w:hAnsi="Tahoma" w:cs="Tahoma"/>
                <w:sz w:val="24"/>
                <w:szCs w:val="24"/>
              </w:rPr>
              <w:t xml:space="preserve">yedi </w:t>
            </w:r>
            <w:r w:rsidR="004B288D">
              <w:rPr>
                <w:rFonts w:ascii="Tahoma" w:eastAsia="Arial Unicode MS" w:hAnsi="Tahoma" w:cs="Tahoma"/>
                <w:sz w:val="24"/>
                <w:szCs w:val="24"/>
              </w:rPr>
              <w:t>Türk Lirası</w:t>
            </w:r>
            <w:r w:rsidR="00CB51CA">
              <w:rPr>
                <w:rFonts w:ascii="Tahoma" w:eastAsia="Arial Unicode MS" w:hAnsi="Tahoma" w:cs="Tahoma"/>
                <w:sz w:val="24"/>
                <w:szCs w:val="24"/>
              </w:rPr>
              <w:t>, Elli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4B288D"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w:t>
            </w:r>
            <w:r w:rsidR="00CB51CA">
              <w:rPr>
                <w:rFonts w:ascii="Tahoma" w:eastAsia="Arial Unicode MS" w:hAnsi="Tahoma" w:cs="Tahoma"/>
                <w:sz w:val="24"/>
                <w:szCs w:val="24"/>
              </w:rPr>
              <w:t>5</w:t>
            </w:r>
            <w:r>
              <w:rPr>
                <w:rFonts w:ascii="Tahoma" w:eastAsia="Arial Unicode MS" w:hAnsi="Tahoma" w:cs="Tahoma"/>
                <w:sz w:val="24"/>
                <w:szCs w:val="24"/>
              </w:rPr>
              <w:t>,5</w:t>
            </w:r>
            <w:r w:rsidR="00CB51CA">
              <w:rPr>
                <w:rFonts w:ascii="Tahoma" w:eastAsia="Arial Unicode MS" w:hAnsi="Tahoma" w:cs="Tahoma"/>
                <w:sz w:val="24"/>
                <w:szCs w:val="24"/>
              </w:rPr>
              <w:t>0</w:t>
            </w:r>
            <w:r>
              <w:rPr>
                <w:rFonts w:ascii="Tahoma" w:eastAsia="Arial Unicode MS" w:hAnsi="Tahoma" w:cs="Tahoma"/>
                <w:sz w:val="24"/>
                <w:szCs w:val="24"/>
              </w:rPr>
              <w:t xml:space="preserve"> -TL </w:t>
            </w:r>
          </w:p>
          <w:p w:rsidR="00A927D9" w:rsidRDefault="00CB51CA"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(Ellibeş</w:t>
            </w:r>
            <w:r w:rsidR="004B288D">
              <w:rPr>
                <w:rFonts w:ascii="Tahoma" w:eastAsia="Arial Unicode MS" w:hAnsi="Tahoma" w:cs="Tahoma"/>
                <w:sz w:val="24"/>
                <w:szCs w:val="24"/>
              </w:rPr>
              <w:t xml:space="preserve"> Türk Lirası, Elli Kuruş)</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495D30"/>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63BFB"/>
    <w:rsid w:val="001C4FC9"/>
    <w:rsid w:val="001E6640"/>
    <w:rsid w:val="00200D32"/>
    <w:rsid w:val="00495D30"/>
    <w:rsid w:val="004B288D"/>
    <w:rsid w:val="004E4B95"/>
    <w:rsid w:val="004F41AA"/>
    <w:rsid w:val="006223A4"/>
    <w:rsid w:val="006A0B60"/>
    <w:rsid w:val="009661AC"/>
    <w:rsid w:val="00A927D9"/>
    <w:rsid w:val="00BE15E8"/>
    <w:rsid w:val="00CB51CA"/>
    <w:rsid w:val="00CC0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Zeynep Alkan</cp:lastModifiedBy>
  <cp:revision>2</cp:revision>
  <dcterms:created xsi:type="dcterms:W3CDTF">2018-01-25T11:47:00Z</dcterms:created>
  <dcterms:modified xsi:type="dcterms:W3CDTF">2018-01-25T11:47:00Z</dcterms:modified>
</cp:coreProperties>
</file>