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B0" w:rsidRPr="00527B24" w:rsidRDefault="00FA48CC">
      <w:pPr>
        <w:ind w:left="4613" w:right="4186"/>
        <w:rPr>
          <w:rFonts w:ascii="Times New Roman" w:hAnsi="Times New Roman" w:cs="Times New Roman"/>
        </w:rPr>
      </w:pPr>
      <w:r w:rsidRPr="00527B24">
        <w:rPr>
          <w:rFonts w:ascii="Times New Roman" w:hAnsi="Times New Roman" w:cs="Times New Roman"/>
          <w:noProof/>
        </w:rPr>
        <w:drawing>
          <wp:inline distT="0" distB="0" distL="0" distR="0" wp14:anchorId="3865A051" wp14:editId="2DC409DC">
            <wp:extent cx="447675" cy="6000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E6" w:rsidRPr="00527B24" w:rsidRDefault="000079E6">
      <w:pPr>
        <w:shd w:val="clear" w:color="auto" w:fill="FFFFFF"/>
        <w:spacing w:line="226" w:lineRule="exact"/>
        <w:ind w:left="42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010B0" w:rsidRPr="00527B24" w:rsidRDefault="003010B0">
      <w:pPr>
        <w:shd w:val="clear" w:color="auto" w:fill="FFFFFF"/>
        <w:spacing w:line="226" w:lineRule="exact"/>
        <w:ind w:left="422"/>
        <w:jc w:val="center"/>
        <w:rPr>
          <w:rFonts w:ascii="Times New Roman" w:hAnsi="Times New Roman" w:cs="Times New Roman"/>
          <w:b/>
          <w:bCs/>
          <w:color w:val="000000"/>
        </w:rPr>
      </w:pPr>
      <w:r w:rsidRPr="00527B24">
        <w:rPr>
          <w:rFonts w:ascii="Times New Roman" w:hAnsi="Times New Roman" w:cs="Times New Roman"/>
          <w:b/>
          <w:bCs/>
          <w:color w:val="000000"/>
        </w:rPr>
        <w:t>BİLİM İNSANI DESTEKLEME DAİRE BAŞKANLIĞI</w:t>
      </w:r>
    </w:p>
    <w:p w:rsidR="003010B0" w:rsidRPr="00527B24" w:rsidRDefault="00A11916" w:rsidP="008C23F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27B24">
        <w:rPr>
          <w:rFonts w:ascii="Times New Roman" w:hAnsi="Times New Roman" w:cs="Times New Roman"/>
          <w:b/>
          <w:bCs/>
          <w:color w:val="000000"/>
        </w:rPr>
        <w:t>2223-</w:t>
      </w:r>
      <w:r w:rsidR="008C23FA" w:rsidRPr="00527B24">
        <w:rPr>
          <w:rFonts w:ascii="Times New Roman" w:hAnsi="Times New Roman" w:cs="Times New Roman"/>
          <w:b/>
          <w:bCs/>
          <w:color w:val="000000"/>
        </w:rPr>
        <w:t>C ÇOK KATILIMLI ULUSLARARASI ETKİNLİK DÜZENLEME DESTEĞİ</w:t>
      </w:r>
    </w:p>
    <w:p w:rsidR="00A0290E" w:rsidRPr="00527B24" w:rsidRDefault="00A0290E" w:rsidP="008C23F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527B24">
        <w:rPr>
          <w:rFonts w:ascii="Times New Roman" w:hAnsi="Times New Roman" w:cs="Times New Roman"/>
          <w:b/>
          <w:bCs/>
          <w:color w:val="000000"/>
        </w:rPr>
        <w:t>HARCAMALARINDA DİKKAT EDİLECEK HUSUSLAR</w:t>
      </w:r>
    </w:p>
    <w:p w:rsidR="004224E8" w:rsidRPr="00527B24" w:rsidRDefault="004224E8" w:rsidP="008770FE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360"/>
        <w:jc w:val="both"/>
        <w:rPr>
          <w:rFonts w:ascii="Times New Roman" w:hAnsi="Times New Roman" w:cs="Times New Roman"/>
          <w:b/>
          <w:color w:val="000000"/>
        </w:rPr>
      </w:pPr>
      <w:r w:rsidRPr="00527B24">
        <w:rPr>
          <w:rFonts w:ascii="Times New Roman" w:hAnsi="Times New Roman" w:cs="Times New Roman"/>
          <w:color w:val="000000"/>
        </w:rPr>
        <w:t>Yapılan tüm yol ve ücret ödemeleri</w:t>
      </w:r>
      <w:r w:rsidR="0066630D">
        <w:rPr>
          <w:rFonts w:ascii="Times New Roman" w:hAnsi="Times New Roman" w:cs="Times New Roman"/>
          <w:color w:val="000000"/>
        </w:rPr>
        <w:t xml:space="preserve"> </w:t>
      </w:r>
      <w:r w:rsidR="00A70AD4" w:rsidRPr="00527B24">
        <w:rPr>
          <w:rFonts w:ascii="Times New Roman" w:hAnsi="Times New Roman" w:cs="Times New Roman"/>
          <w:color w:val="000000"/>
        </w:rPr>
        <w:t xml:space="preserve">(Davetli Konuşmacı Yol, </w:t>
      </w:r>
      <w:proofErr w:type="spellStart"/>
      <w:r w:rsidR="00A70AD4" w:rsidRPr="00527B24">
        <w:rPr>
          <w:rFonts w:ascii="Times New Roman" w:hAnsi="Times New Roman" w:cs="Times New Roman"/>
          <w:color w:val="000000"/>
        </w:rPr>
        <w:t>Honorarium</w:t>
      </w:r>
      <w:proofErr w:type="spellEnd"/>
      <w:r w:rsidR="00A70AD4" w:rsidRPr="00527B24">
        <w:rPr>
          <w:rFonts w:ascii="Times New Roman" w:hAnsi="Times New Roman" w:cs="Times New Roman"/>
          <w:color w:val="000000"/>
        </w:rPr>
        <w:t>, Sekretarya, Koordinasyon Destekleri)</w:t>
      </w:r>
      <w:r w:rsidRPr="00527B24">
        <w:rPr>
          <w:rFonts w:ascii="Times New Roman" w:hAnsi="Times New Roman" w:cs="Times New Roman"/>
          <w:color w:val="000000"/>
        </w:rPr>
        <w:t xml:space="preserve"> için </w:t>
      </w:r>
      <w:r w:rsidRPr="00527B24">
        <w:rPr>
          <w:rFonts w:ascii="Times New Roman" w:hAnsi="Times New Roman" w:cs="Times New Roman"/>
          <w:b/>
          <w:color w:val="000000"/>
        </w:rPr>
        <w:t xml:space="preserve">“Çeşitli Ödemeler Bordrosu” </w:t>
      </w:r>
      <w:r w:rsidR="00527B24" w:rsidRPr="00527B24">
        <w:rPr>
          <w:rFonts w:ascii="Times New Roman" w:hAnsi="Times New Roman" w:cs="Times New Roman"/>
          <w:b/>
          <w:color w:val="000000"/>
        </w:rPr>
        <w:t xml:space="preserve"> düzenlenip kişilere imzalattırılır</w:t>
      </w:r>
      <w:r w:rsidRPr="00527B24">
        <w:rPr>
          <w:rFonts w:ascii="Times New Roman" w:hAnsi="Times New Roman" w:cs="Times New Roman"/>
          <w:color w:val="000000"/>
        </w:rPr>
        <w:t xml:space="preserve"> ve </w:t>
      </w:r>
      <w:r w:rsidRPr="00527B24">
        <w:rPr>
          <w:rFonts w:ascii="Times New Roman" w:hAnsi="Times New Roman" w:cs="Times New Roman"/>
          <w:b/>
          <w:color w:val="000000"/>
        </w:rPr>
        <w:t>kesintiler toplamı TÜBİTAK hesabına iade edilir.</w:t>
      </w:r>
      <w:r w:rsidR="009C6D56">
        <w:rPr>
          <w:rFonts w:ascii="Times New Roman" w:hAnsi="Times New Roman" w:cs="Times New Roman"/>
          <w:b/>
          <w:color w:val="000000"/>
        </w:rPr>
        <w:t xml:space="preserve"> </w:t>
      </w:r>
    </w:p>
    <w:p w:rsidR="00B36534" w:rsidRPr="00527B24" w:rsidRDefault="008C23FA" w:rsidP="008770FE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360"/>
        <w:jc w:val="both"/>
        <w:rPr>
          <w:rFonts w:ascii="Times New Roman" w:hAnsi="Times New Roman" w:cs="Times New Roman"/>
          <w:color w:val="000000"/>
        </w:rPr>
      </w:pPr>
      <w:r w:rsidRPr="00527B24">
        <w:rPr>
          <w:rFonts w:ascii="Times New Roman" w:hAnsi="Times New Roman" w:cs="Times New Roman"/>
          <w:b/>
          <w:bCs/>
          <w:color w:val="000000"/>
        </w:rPr>
        <w:t xml:space="preserve">DAVETLİ KONUŞMACI </w:t>
      </w:r>
      <w:r w:rsidR="003010B0" w:rsidRPr="00527B24">
        <w:rPr>
          <w:rFonts w:ascii="Times New Roman" w:hAnsi="Times New Roman" w:cs="Times New Roman"/>
          <w:b/>
          <w:bCs/>
          <w:color w:val="000000"/>
        </w:rPr>
        <w:t>YOL</w:t>
      </w:r>
      <w:r w:rsidR="00B36534" w:rsidRPr="00527B24">
        <w:rPr>
          <w:rFonts w:ascii="Times New Roman" w:hAnsi="Times New Roman" w:cs="Times New Roman"/>
          <w:b/>
          <w:bCs/>
          <w:color w:val="000000"/>
        </w:rPr>
        <w:t>, KONAKLAMA VE HONORARIUM</w:t>
      </w:r>
      <w:r w:rsidR="003010B0" w:rsidRPr="00527B24">
        <w:rPr>
          <w:rFonts w:ascii="Times New Roman" w:hAnsi="Times New Roman" w:cs="Times New Roman"/>
          <w:b/>
          <w:bCs/>
          <w:color w:val="000000"/>
        </w:rPr>
        <w:t xml:space="preserve"> GİDERİ:</w:t>
      </w:r>
      <w:r w:rsidR="00A11916" w:rsidRPr="00527B24">
        <w:rPr>
          <w:rFonts w:ascii="Times New Roman" w:hAnsi="Times New Roman" w:cs="Times New Roman"/>
          <w:color w:val="000000"/>
        </w:rPr>
        <w:t xml:space="preserve"> Etkinliğe yurtiçinden/yurtdışından katılan </w:t>
      </w:r>
      <w:r w:rsidRPr="00527B24">
        <w:rPr>
          <w:rFonts w:ascii="Times New Roman" w:hAnsi="Times New Roman" w:cs="Times New Roman"/>
          <w:color w:val="000000"/>
        </w:rPr>
        <w:t>davetli konuşmacılar</w:t>
      </w:r>
      <w:r w:rsidR="00A70AD4" w:rsidRPr="00527B24">
        <w:rPr>
          <w:rFonts w:ascii="Times New Roman" w:hAnsi="Times New Roman" w:cs="Times New Roman"/>
          <w:color w:val="000000"/>
        </w:rPr>
        <w:t xml:space="preserve"> için</w:t>
      </w:r>
      <w:r w:rsidR="00A11916" w:rsidRPr="00527B24">
        <w:rPr>
          <w:rFonts w:ascii="Times New Roman" w:hAnsi="Times New Roman" w:cs="Times New Roman"/>
          <w:color w:val="000000"/>
        </w:rPr>
        <w:t xml:space="preserve">, </w:t>
      </w:r>
      <w:r w:rsidR="00A70AD4" w:rsidRPr="00527B24">
        <w:rPr>
          <w:rFonts w:ascii="Times New Roman" w:hAnsi="Times New Roman" w:cs="Times New Roman"/>
          <w:color w:val="000000"/>
        </w:rPr>
        <w:t xml:space="preserve">ayrıca </w:t>
      </w:r>
      <w:r w:rsidR="000079E6" w:rsidRPr="00527B24">
        <w:rPr>
          <w:rFonts w:ascii="Times New Roman" w:hAnsi="Times New Roman" w:cs="Times New Roman"/>
          <w:color w:val="000000"/>
        </w:rPr>
        <w:t xml:space="preserve">kabul yazısının ekinde </w:t>
      </w:r>
      <w:r w:rsidR="00A11916" w:rsidRPr="00527B24">
        <w:rPr>
          <w:rFonts w:ascii="Times New Roman" w:hAnsi="Times New Roman" w:cs="Times New Roman"/>
          <w:color w:val="000000"/>
        </w:rPr>
        <w:t xml:space="preserve">gönderilen </w:t>
      </w:r>
      <w:r w:rsidR="00C518F2" w:rsidRPr="00527B24">
        <w:rPr>
          <w:rFonts w:ascii="Times New Roman" w:hAnsi="Times New Roman" w:cs="Times New Roman"/>
          <w:b/>
          <w:color w:val="000000"/>
        </w:rPr>
        <w:t>“</w:t>
      </w:r>
      <w:r w:rsidRPr="00527B24">
        <w:rPr>
          <w:rFonts w:ascii="Times New Roman" w:hAnsi="Times New Roman" w:cs="Times New Roman"/>
          <w:b/>
          <w:bCs/>
        </w:rPr>
        <w:t>Davetli Konuşmacı Bilgi Formu</w:t>
      </w:r>
      <w:r w:rsidR="00C518F2" w:rsidRPr="00527B24">
        <w:rPr>
          <w:rFonts w:ascii="Times New Roman" w:hAnsi="Times New Roman" w:cs="Times New Roman"/>
          <w:b/>
          <w:bCs/>
        </w:rPr>
        <w:t xml:space="preserve">” </w:t>
      </w:r>
      <w:r w:rsidR="000079E6" w:rsidRPr="00527B24">
        <w:rPr>
          <w:rFonts w:ascii="Times New Roman" w:hAnsi="Times New Roman" w:cs="Times New Roman"/>
          <w:bCs/>
          <w:color w:val="000000"/>
        </w:rPr>
        <w:t>doldur</w:t>
      </w:r>
      <w:r w:rsidR="00A11916" w:rsidRPr="00527B24">
        <w:rPr>
          <w:rFonts w:ascii="Times New Roman" w:hAnsi="Times New Roman" w:cs="Times New Roman"/>
          <w:bCs/>
          <w:color w:val="000000"/>
        </w:rPr>
        <w:t>ulup</w:t>
      </w:r>
      <w:r w:rsidR="00A70AD4" w:rsidRPr="00527B24">
        <w:rPr>
          <w:rFonts w:ascii="Times New Roman" w:hAnsi="Times New Roman" w:cs="Times New Roman"/>
          <w:b/>
          <w:bCs/>
          <w:color w:val="000000"/>
        </w:rPr>
        <w:t xml:space="preserve"> imzalattırılır</w:t>
      </w:r>
      <w:r w:rsidR="00A11916" w:rsidRPr="00527B24">
        <w:rPr>
          <w:rFonts w:ascii="Times New Roman" w:hAnsi="Times New Roman" w:cs="Times New Roman"/>
          <w:color w:val="000000"/>
        </w:rPr>
        <w:t xml:space="preserve">. </w:t>
      </w:r>
    </w:p>
    <w:p w:rsidR="00B36534" w:rsidRPr="00527B24" w:rsidRDefault="00B36534" w:rsidP="00B36534">
      <w:pPr>
        <w:numPr>
          <w:ilvl w:val="0"/>
          <w:numId w:val="3"/>
        </w:numPr>
        <w:shd w:val="clear" w:color="auto" w:fill="FFFFFF"/>
        <w:tabs>
          <w:tab w:val="left" w:pos="427"/>
        </w:tabs>
        <w:spacing w:before="221" w:line="276" w:lineRule="auto"/>
        <w:ind w:right="5"/>
        <w:jc w:val="both"/>
        <w:rPr>
          <w:rFonts w:ascii="Times New Roman" w:hAnsi="Times New Roman" w:cs="Times New Roman"/>
          <w:color w:val="000000"/>
        </w:rPr>
      </w:pPr>
      <w:r w:rsidRPr="00527B24">
        <w:rPr>
          <w:rFonts w:ascii="Times New Roman" w:hAnsi="Times New Roman" w:cs="Times New Roman"/>
          <w:b/>
          <w:color w:val="000000"/>
        </w:rPr>
        <w:t>Gidiş-Dönüş yol gideri için</w:t>
      </w:r>
      <w:r w:rsidRPr="00527B24">
        <w:rPr>
          <w:rFonts w:ascii="Times New Roman" w:hAnsi="Times New Roman" w:cs="Times New Roman"/>
          <w:color w:val="000000"/>
        </w:rPr>
        <w:t xml:space="preserve"> </w:t>
      </w:r>
      <w:r w:rsidR="00A70AD4" w:rsidRPr="00527B24">
        <w:rPr>
          <w:rFonts w:ascii="Times New Roman" w:hAnsi="Times New Roman" w:cs="Times New Roman"/>
          <w:color w:val="000000"/>
        </w:rPr>
        <w:t xml:space="preserve">ayrıca </w:t>
      </w:r>
      <w:r w:rsidRPr="00527B24">
        <w:rPr>
          <w:rFonts w:ascii="Times New Roman" w:hAnsi="Times New Roman" w:cs="Times New Roman"/>
          <w:color w:val="000000"/>
        </w:rPr>
        <w:t>b</w:t>
      </w:r>
      <w:r w:rsidR="00A11916" w:rsidRPr="00527B24">
        <w:rPr>
          <w:rFonts w:ascii="Times New Roman" w:hAnsi="Times New Roman" w:cs="Times New Roman"/>
          <w:color w:val="000000"/>
        </w:rPr>
        <w:t xml:space="preserve">u forma kullanılan biletlerin asılları eklenmelidir.(Uçak biletleri için Fatura yerine geçen e-bilet kullanılabilir.) </w:t>
      </w:r>
      <w:proofErr w:type="gramStart"/>
      <w:r w:rsidR="00A11916" w:rsidRPr="00527B24">
        <w:rPr>
          <w:rFonts w:ascii="Times New Roman" w:hAnsi="Times New Roman" w:cs="Times New Roman"/>
          <w:b/>
        </w:rPr>
        <w:t>(</w:t>
      </w:r>
      <w:proofErr w:type="gramEnd"/>
      <w:r w:rsidR="000079E6" w:rsidRPr="00527B24">
        <w:rPr>
          <w:rFonts w:ascii="Times New Roman" w:hAnsi="Times New Roman" w:cs="Times New Roman"/>
          <w:b/>
        </w:rPr>
        <w:t>Tüm katılımcıları içeren tek bir form düzenlenecektir</w:t>
      </w:r>
      <w:r w:rsidR="00A11916" w:rsidRPr="00527B24">
        <w:rPr>
          <w:rFonts w:ascii="Times New Roman" w:hAnsi="Times New Roman" w:cs="Times New Roman"/>
          <w:b/>
        </w:rPr>
        <w:t>.</w:t>
      </w:r>
      <w:r w:rsidR="000079E6" w:rsidRPr="00527B24">
        <w:rPr>
          <w:rFonts w:ascii="Times New Roman" w:hAnsi="Times New Roman" w:cs="Times New Roman"/>
        </w:rPr>
        <w:t xml:space="preserve"> </w:t>
      </w:r>
      <w:r w:rsidR="008C23FA" w:rsidRPr="00527B24">
        <w:rPr>
          <w:rFonts w:ascii="Times New Roman" w:hAnsi="Times New Roman" w:cs="Times New Roman"/>
          <w:b/>
        </w:rPr>
        <w:t>Y</w:t>
      </w:r>
      <w:r w:rsidR="000079E6" w:rsidRPr="00527B24">
        <w:rPr>
          <w:rFonts w:ascii="Times New Roman" w:hAnsi="Times New Roman" w:cs="Times New Roman"/>
          <w:b/>
        </w:rPr>
        <w:t xml:space="preserve">ol gideri için, </w:t>
      </w:r>
      <w:r w:rsidR="008C23FA" w:rsidRPr="00527B24">
        <w:rPr>
          <w:rFonts w:ascii="Times New Roman" w:hAnsi="Times New Roman" w:cs="Times New Roman"/>
          <w:b/>
        </w:rPr>
        <w:t>şehir içi</w:t>
      </w:r>
      <w:r w:rsidR="000079E6" w:rsidRPr="00527B24">
        <w:rPr>
          <w:rFonts w:ascii="Times New Roman" w:hAnsi="Times New Roman" w:cs="Times New Roman"/>
          <w:b/>
        </w:rPr>
        <w:t xml:space="preserve"> ulaşım da </w:t>
      </w:r>
      <w:r w:rsidR="00A97AF6" w:rsidRPr="00527B24">
        <w:rPr>
          <w:rFonts w:ascii="Times New Roman" w:hAnsi="Times New Roman" w:cs="Times New Roman"/>
          <w:b/>
        </w:rPr>
        <w:t>dâhil</w:t>
      </w:r>
      <w:r w:rsidR="000079E6" w:rsidRPr="00527B24">
        <w:rPr>
          <w:rFonts w:ascii="Times New Roman" w:hAnsi="Times New Roman" w:cs="Times New Roman"/>
          <w:b/>
        </w:rPr>
        <w:t xml:space="preserve"> olmak üzere başka bir ödeme yapılmaz.</w:t>
      </w:r>
      <w:proofErr w:type="gramStart"/>
      <w:r w:rsidR="00A11916" w:rsidRPr="00527B24">
        <w:rPr>
          <w:rFonts w:ascii="Times New Roman" w:hAnsi="Times New Roman" w:cs="Times New Roman"/>
          <w:b/>
        </w:rPr>
        <w:t>)</w:t>
      </w:r>
      <w:proofErr w:type="gramEnd"/>
      <w:r w:rsidR="00787EEF" w:rsidRPr="00527B24">
        <w:rPr>
          <w:rFonts w:ascii="Times New Roman" w:hAnsi="Times New Roman" w:cs="Times New Roman"/>
          <w:b/>
        </w:rPr>
        <w:t xml:space="preserve"> </w:t>
      </w:r>
    </w:p>
    <w:p w:rsidR="00B36534" w:rsidRPr="00527B24" w:rsidRDefault="00787EEF" w:rsidP="00B36534">
      <w:pPr>
        <w:numPr>
          <w:ilvl w:val="0"/>
          <w:numId w:val="3"/>
        </w:numPr>
        <w:shd w:val="clear" w:color="auto" w:fill="FFFFFF"/>
        <w:tabs>
          <w:tab w:val="left" w:pos="427"/>
        </w:tabs>
        <w:spacing w:before="221" w:line="276" w:lineRule="auto"/>
        <w:ind w:right="5"/>
        <w:jc w:val="both"/>
        <w:rPr>
          <w:rFonts w:ascii="Times New Roman" w:hAnsi="Times New Roman" w:cs="Times New Roman"/>
          <w:color w:val="000000"/>
        </w:rPr>
      </w:pPr>
      <w:r w:rsidRPr="00527B24">
        <w:rPr>
          <w:rFonts w:ascii="Times New Roman" w:hAnsi="Times New Roman" w:cs="Times New Roman"/>
          <w:b/>
          <w:color w:val="000000"/>
        </w:rPr>
        <w:t>Konaklama için</w:t>
      </w:r>
      <w:r w:rsidRPr="00527B24">
        <w:rPr>
          <w:rFonts w:ascii="Times New Roman" w:hAnsi="Times New Roman" w:cs="Times New Roman"/>
          <w:color w:val="000000"/>
        </w:rPr>
        <w:t xml:space="preserve"> h</w:t>
      </w:r>
      <w:r w:rsidR="00B36534" w:rsidRPr="00527B24">
        <w:rPr>
          <w:rFonts w:ascii="Times New Roman" w:hAnsi="Times New Roman" w:cs="Times New Roman"/>
          <w:color w:val="000000"/>
        </w:rPr>
        <w:t xml:space="preserve">izmet alınan otel, misafirhane </w:t>
      </w:r>
      <w:r w:rsidRPr="00527B24">
        <w:rPr>
          <w:rFonts w:ascii="Times New Roman" w:hAnsi="Times New Roman" w:cs="Times New Roman"/>
          <w:color w:val="000000"/>
        </w:rPr>
        <w:t>vb. yerlerden</w:t>
      </w:r>
      <w:r w:rsidR="00B36534" w:rsidRPr="00527B24">
        <w:rPr>
          <w:rFonts w:ascii="Times New Roman" w:hAnsi="Times New Roman" w:cs="Times New Roman"/>
          <w:color w:val="000000"/>
        </w:rPr>
        <w:t xml:space="preserve"> </w:t>
      </w:r>
      <w:r w:rsidRPr="00527B24">
        <w:rPr>
          <w:rFonts w:ascii="Times New Roman" w:hAnsi="Times New Roman" w:cs="Times New Roman"/>
          <w:color w:val="000000"/>
        </w:rPr>
        <w:t>kişi adı,</w:t>
      </w:r>
      <w:r w:rsidR="00B36534" w:rsidRPr="00527B24">
        <w:rPr>
          <w:rFonts w:ascii="Times New Roman" w:hAnsi="Times New Roman" w:cs="Times New Roman"/>
          <w:color w:val="000000"/>
        </w:rPr>
        <w:t xml:space="preserve"> kalınan gün, tarih aralığı ve birim miktarın belirtildiği </w:t>
      </w:r>
      <w:r w:rsidR="00B36534" w:rsidRPr="00527B24">
        <w:rPr>
          <w:rFonts w:ascii="Times New Roman" w:hAnsi="Times New Roman" w:cs="Times New Roman"/>
          <w:b/>
          <w:bCs/>
          <w:color w:val="000000"/>
        </w:rPr>
        <w:t xml:space="preserve">ayrıntılı fatura </w:t>
      </w:r>
      <w:r w:rsidR="00B36534" w:rsidRPr="00527B24">
        <w:rPr>
          <w:rFonts w:ascii="Times New Roman" w:hAnsi="Times New Roman" w:cs="Times New Roman"/>
          <w:color w:val="000000"/>
        </w:rPr>
        <w:t xml:space="preserve">alınmalıdır. Faturaya tabi olmayan yerlerden ise aynı bilgileri içeren makbuz veya resmi yazı alınmalıdır, </w:t>
      </w:r>
      <w:r w:rsidR="00B36534" w:rsidRPr="00527B24">
        <w:rPr>
          <w:rFonts w:ascii="Times New Roman" w:hAnsi="Times New Roman" w:cs="Times New Roman"/>
          <w:b/>
          <w:color w:val="000000"/>
        </w:rPr>
        <w:t xml:space="preserve">yazar </w:t>
      </w:r>
      <w:r w:rsidR="00B36534" w:rsidRPr="00527B24">
        <w:rPr>
          <w:rFonts w:ascii="Times New Roman" w:hAnsi="Times New Roman" w:cs="Times New Roman"/>
          <w:b/>
          <w:bCs/>
          <w:color w:val="000000"/>
        </w:rPr>
        <w:t>kasa/perakende satış fişi geçersizdir</w:t>
      </w:r>
      <w:r w:rsidR="00B36534" w:rsidRPr="00527B24">
        <w:rPr>
          <w:rFonts w:ascii="Times New Roman" w:hAnsi="Times New Roman" w:cs="Times New Roman"/>
          <w:color w:val="000000"/>
        </w:rPr>
        <w:t xml:space="preserve">. </w:t>
      </w:r>
      <w:r w:rsidR="00B36534" w:rsidRPr="00527B24">
        <w:rPr>
          <w:rFonts w:ascii="Times New Roman" w:hAnsi="Times New Roman" w:cs="Times New Roman"/>
          <w:b/>
          <w:bCs/>
          <w:color w:val="000000"/>
        </w:rPr>
        <w:t xml:space="preserve">Faturaların </w:t>
      </w:r>
      <w:r w:rsidR="00B36534" w:rsidRPr="00527B24">
        <w:rPr>
          <w:rFonts w:ascii="Times New Roman" w:hAnsi="Times New Roman" w:cs="Times New Roman"/>
          <w:b/>
          <w:bCs/>
        </w:rPr>
        <w:t>kişi (toplu fatura ise başvuru sahibi)</w:t>
      </w:r>
      <w:r w:rsidR="00B36534" w:rsidRPr="00527B24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B36534" w:rsidRPr="00527B24">
        <w:rPr>
          <w:rFonts w:ascii="Times New Roman" w:hAnsi="Times New Roman" w:cs="Times New Roman"/>
          <w:b/>
          <w:bCs/>
          <w:color w:val="000000"/>
        </w:rPr>
        <w:t xml:space="preserve">adına </w:t>
      </w:r>
      <w:r w:rsidR="00B36534" w:rsidRPr="00527B24">
        <w:rPr>
          <w:rFonts w:ascii="Times New Roman" w:hAnsi="Times New Roman" w:cs="Times New Roman"/>
          <w:b/>
          <w:color w:val="000000"/>
        </w:rPr>
        <w:t>ve etkinliğin adının belirtilerek kesilmesi</w:t>
      </w:r>
      <w:r w:rsidR="00B36534" w:rsidRPr="00527B24">
        <w:rPr>
          <w:rFonts w:ascii="Times New Roman" w:hAnsi="Times New Roman" w:cs="Times New Roman"/>
          <w:color w:val="000000"/>
        </w:rPr>
        <w:t xml:space="preserve"> gerekmektedir.</w:t>
      </w:r>
    </w:p>
    <w:p w:rsidR="00B36534" w:rsidRPr="00527B24" w:rsidRDefault="00B36534" w:rsidP="00B36534">
      <w:pPr>
        <w:numPr>
          <w:ilvl w:val="0"/>
          <w:numId w:val="3"/>
        </w:numPr>
        <w:shd w:val="clear" w:color="auto" w:fill="FFFFFF"/>
        <w:tabs>
          <w:tab w:val="left" w:pos="427"/>
        </w:tabs>
        <w:spacing w:before="221" w:line="276" w:lineRule="auto"/>
        <w:ind w:right="5"/>
        <w:jc w:val="both"/>
        <w:rPr>
          <w:rFonts w:ascii="Times New Roman" w:hAnsi="Times New Roman" w:cs="Times New Roman"/>
          <w:color w:val="000000"/>
        </w:rPr>
      </w:pPr>
      <w:proofErr w:type="spellStart"/>
      <w:r w:rsidRPr="00527B24">
        <w:rPr>
          <w:rFonts w:ascii="Times New Roman" w:hAnsi="Times New Roman" w:cs="Times New Roman"/>
          <w:b/>
          <w:color w:val="000000"/>
        </w:rPr>
        <w:t>Honorarium</w:t>
      </w:r>
      <w:proofErr w:type="spellEnd"/>
      <w:r w:rsidRPr="00527B24">
        <w:rPr>
          <w:rFonts w:ascii="Times New Roman" w:hAnsi="Times New Roman" w:cs="Times New Roman"/>
          <w:b/>
          <w:color w:val="000000"/>
        </w:rPr>
        <w:t xml:space="preserve"> Gideri için</w:t>
      </w:r>
      <w:r w:rsidRPr="00527B24">
        <w:rPr>
          <w:rFonts w:ascii="Times New Roman" w:hAnsi="Times New Roman" w:cs="Times New Roman"/>
          <w:color w:val="000000"/>
        </w:rPr>
        <w:t xml:space="preserve"> </w:t>
      </w:r>
      <w:r w:rsidR="00A70AD4" w:rsidRPr="00527B24">
        <w:rPr>
          <w:rFonts w:ascii="Times New Roman" w:hAnsi="Times New Roman" w:cs="Times New Roman"/>
          <w:color w:val="000000"/>
        </w:rPr>
        <w:t xml:space="preserve">ayrıca </w:t>
      </w:r>
      <w:r w:rsidRPr="00527B24">
        <w:rPr>
          <w:rFonts w:ascii="Times New Roman" w:hAnsi="Times New Roman" w:cs="Times New Roman"/>
          <w:color w:val="000000"/>
          <w:spacing w:val="-2"/>
        </w:rPr>
        <w:t xml:space="preserve">kabul yazısının ekinde gönderilen </w:t>
      </w:r>
      <w:r w:rsidRPr="00527B24">
        <w:rPr>
          <w:rFonts w:ascii="Times New Roman" w:hAnsi="Times New Roman" w:cs="Times New Roman"/>
          <w:b/>
          <w:color w:val="000000"/>
          <w:spacing w:val="-2"/>
        </w:rPr>
        <w:t>“</w:t>
      </w:r>
      <w:r w:rsidRPr="00527B24">
        <w:rPr>
          <w:rFonts w:ascii="Times New Roman" w:hAnsi="Times New Roman" w:cs="Times New Roman"/>
          <w:b/>
          <w:bCs/>
        </w:rPr>
        <w:t xml:space="preserve">Davetli Konuşmacı Bilgi Formu” </w:t>
      </w:r>
      <w:r w:rsidR="00A70AD4" w:rsidRPr="00527B24">
        <w:rPr>
          <w:rFonts w:ascii="Times New Roman" w:hAnsi="Times New Roman" w:cs="Times New Roman"/>
          <w:color w:val="000000"/>
          <w:spacing w:val="-2"/>
        </w:rPr>
        <w:t xml:space="preserve"> düzenlenecektir.</w:t>
      </w:r>
    </w:p>
    <w:p w:rsidR="008C23FA" w:rsidRPr="00527B24" w:rsidRDefault="003010B0" w:rsidP="008C23F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427"/>
        <w:jc w:val="both"/>
        <w:rPr>
          <w:rFonts w:ascii="Times New Roman" w:hAnsi="Times New Roman" w:cs="Times New Roman"/>
          <w:color w:val="000000"/>
          <w:spacing w:val="-2"/>
        </w:rPr>
      </w:pPr>
      <w:r w:rsidRPr="00527B24">
        <w:rPr>
          <w:rFonts w:ascii="Times New Roman" w:hAnsi="Times New Roman" w:cs="Times New Roman"/>
          <w:b/>
          <w:bCs/>
          <w:color w:val="000000"/>
        </w:rPr>
        <w:t>ORGANİZASYON GİDER</w:t>
      </w:r>
      <w:r w:rsidR="00B42290" w:rsidRPr="00527B24">
        <w:rPr>
          <w:rFonts w:ascii="Times New Roman" w:hAnsi="Times New Roman" w:cs="Times New Roman"/>
          <w:b/>
          <w:bCs/>
          <w:color w:val="000000"/>
        </w:rPr>
        <w:t>LER</w:t>
      </w:r>
      <w:r w:rsidRPr="00527B24">
        <w:rPr>
          <w:rFonts w:ascii="Times New Roman" w:hAnsi="Times New Roman" w:cs="Times New Roman"/>
          <w:b/>
          <w:bCs/>
          <w:color w:val="000000"/>
        </w:rPr>
        <w:t xml:space="preserve">İ: </w:t>
      </w:r>
      <w:r w:rsidR="00B42290" w:rsidRPr="00527B24">
        <w:rPr>
          <w:rFonts w:ascii="Times New Roman" w:hAnsi="Times New Roman" w:cs="Times New Roman"/>
          <w:color w:val="000000"/>
        </w:rPr>
        <w:t>Organizasyon, toplantı ikram</w:t>
      </w:r>
      <w:r w:rsidR="008C23FA" w:rsidRPr="00527B24">
        <w:rPr>
          <w:rFonts w:ascii="Times New Roman" w:hAnsi="Times New Roman" w:cs="Times New Roman"/>
          <w:color w:val="000000"/>
        </w:rPr>
        <w:t xml:space="preserve">, yurtdışında yayınlanmakta olan </w:t>
      </w:r>
      <w:r w:rsidR="00B36534" w:rsidRPr="00527B24">
        <w:rPr>
          <w:rFonts w:ascii="Times New Roman" w:hAnsi="Times New Roman" w:cs="Times New Roman"/>
          <w:color w:val="000000"/>
        </w:rPr>
        <w:t>uluslar</w:t>
      </w:r>
      <w:r w:rsidR="008C23FA" w:rsidRPr="00527B24">
        <w:rPr>
          <w:rFonts w:ascii="Times New Roman" w:hAnsi="Times New Roman" w:cs="Times New Roman"/>
          <w:color w:val="000000"/>
        </w:rPr>
        <w:t>arası dergilerde reklam-tanıtım</w:t>
      </w:r>
      <w:r w:rsidR="00B42290" w:rsidRPr="00527B24">
        <w:rPr>
          <w:rFonts w:ascii="Times New Roman" w:hAnsi="Times New Roman" w:cs="Times New Roman"/>
          <w:color w:val="000000"/>
        </w:rPr>
        <w:t xml:space="preserve"> </w:t>
      </w:r>
      <w:r w:rsidR="00BD48A3" w:rsidRPr="00527B24">
        <w:rPr>
          <w:rFonts w:ascii="Times New Roman" w:hAnsi="Times New Roman" w:cs="Times New Roman"/>
          <w:color w:val="000000"/>
        </w:rPr>
        <w:t xml:space="preserve">ve </w:t>
      </w:r>
      <w:proofErr w:type="gramStart"/>
      <w:r w:rsidR="008C23FA" w:rsidRPr="00527B24">
        <w:rPr>
          <w:rFonts w:ascii="Times New Roman" w:hAnsi="Times New Roman" w:cs="Times New Roman"/>
          <w:color w:val="000000"/>
        </w:rPr>
        <w:t>gala</w:t>
      </w:r>
      <w:proofErr w:type="gramEnd"/>
      <w:r w:rsidR="008C23FA" w:rsidRPr="00527B24">
        <w:rPr>
          <w:rFonts w:ascii="Times New Roman" w:hAnsi="Times New Roman" w:cs="Times New Roman"/>
          <w:color w:val="000000"/>
        </w:rPr>
        <w:t xml:space="preserve"> yemeği</w:t>
      </w:r>
      <w:r w:rsidR="00B42290" w:rsidRPr="00527B24">
        <w:rPr>
          <w:rFonts w:ascii="Times New Roman" w:hAnsi="Times New Roman" w:cs="Times New Roman"/>
          <w:color w:val="000000"/>
        </w:rPr>
        <w:t xml:space="preserve"> giderleri </w:t>
      </w:r>
      <w:r w:rsidRPr="00527B24">
        <w:rPr>
          <w:rFonts w:ascii="Times New Roman" w:hAnsi="Times New Roman" w:cs="Times New Roman"/>
          <w:color w:val="000000"/>
        </w:rPr>
        <w:t xml:space="preserve">kapsamında </w:t>
      </w:r>
      <w:r w:rsidR="00B42290" w:rsidRPr="00527B24">
        <w:rPr>
          <w:rFonts w:ascii="Times New Roman" w:hAnsi="Times New Roman" w:cs="Times New Roman"/>
          <w:color w:val="000000"/>
        </w:rPr>
        <w:t xml:space="preserve">yapılan harcamalar </w:t>
      </w:r>
      <w:r w:rsidRPr="00527B24">
        <w:rPr>
          <w:rFonts w:ascii="Times New Roman" w:hAnsi="Times New Roman" w:cs="Times New Roman"/>
          <w:color w:val="000000"/>
        </w:rPr>
        <w:t xml:space="preserve">için </w:t>
      </w:r>
      <w:r w:rsidRPr="00527B24">
        <w:rPr>
          <w:rFonts w:ascii="Times New Roman" w:hAnsi="Times New Roman" w:cs="Times New Roman"/>
          <w:b/>
          <w:bCs/>
          <w:color w:val="000000"/>
        </w:rPr>
        <w:t xml:space="preserve">fatura </w:t>
      </w:r>
      <w:r w:rsidRPr="00527B24">
        <w:rPr>
          <w:rFonts w:ascii="Times New Roman" w:hAnsi="Times New Roman" w:cs="Times New Roman"/>
          <w:color w:val="000000"/>
          <w:spacing w:val="-1"/>
        </w:rPr>
        <w:t xml:space="preserve">alınması gerekmektedir. Faturada yaptırılan işlerin cinsi, adedi ve birim fiyatı belirtilmelidir. </w:t>
      </w:r>
      <w:r w:rsidRPr="00527B24">
        <w:rPr>
          <w:rFonts w:ascii="Times New Roman" w:hAnsi="Times New Roman" w:cs="Times New Roman"/>
          <w:b/>
          <w:bCs/>
          <w:color w:val="000000"/>
          <w:spacing w:val="-1"/>
        </w:rPr>
        <w:t xml:space="preserve">Faturaların </w:t>
      </w:r>
      <w:r w:rsidR="00725BB4" w:rsidRPr="00527B24">
        <w:rPr>
          <w:rFonts w:ascii="Times New Roman" w:hAnsi="Times New Roman" w:cs="Times New Roman"/>
          <w:b/>
          <w:bCs/>
        </w:rPr>
        <w:t>başvuru sahibi</w:t>
      </w:r>
      <w:r w:rsidR="00725BB4" w:rsidRPr="00527B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27B24">
        <w:rPr>
          <w:rFonts w:ascii="Times New Roman" w:hAnsi="Times New Roman" w:cs="Times New Roman"/>
          <w:b/>
          <w:bCs/>
          <w:color w:val="000000"/>
        </w:rPr>
        <w:t xml:space="preserve">adına </w:t>
      </w:r>
      <w:r w:rsidRPr="00527B24">
        <w:rPr>
          <w:rFonts w:ascii="Times New Roman" w:hAnsi="Times New Roman" w:cs="Times New Roman"/>
          <w:b/>
          <w:color w:val="000000"/>
        </w:rPr>
        <w:t>ve etkinliğin adını</w:t>
      </w:r>
      <w:r w:rsidR="000844FE" w:rsidRPr="00527B24">
        <w:rPr>
          <w:rFonts w:ascii="Times New Roman" w:hAnsi="Times New Roman" w:cs="Times New Roman"/>
          <w:b/>
          <w:color w:val="000000"/>
        </w:rPr>
        <w:t>n belirtilerek kesilmesi</w:t>
      </w:r>
      <w:r w:rsidRPr="00527B24">
        <w:rPr>
          <w:rFonts w:ascii="Times New Roman" w:hAnsi="Times New Roman" w:cs="Times New Roman"/>
          <w:color w:val="000000"/>
        </w:rPr>
        <w:t xml:space="preserve"> gerekmektedir.</w:t>
      </w:r>
      <w:r w:rsidR="00E75ECD" w:rsidRPr="00527B24">
        <w:rPr>
          <w:rFonts w:ascii="Times New Roman" w:hAnsi="Times New Roman" w:cs="Times New Roman"/>
          <w:color w:val="000000"/>
        </w:rPr>
        <w:t xml:space="preserve"> </w:t>
      </w:r>
    </w:p>
    <w:p w:rsidR="00824B65" w:rsidRPr="00527B24" w:rsidRDefault="00B36534" w:rsidP="00A0290E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427"/>
        <w:jc w:val="both"/>
        <w:rPr>
          <w:rFonts w:ascii="Times New Roman" w:hAnsi="Times New Roman" w:cs="Times New Roman"/>
          <w:color w:val="000000"/>
          <w:spacing w:val="-2"/>
        </w:rPr>
      </w:pPr>
      <w:r w:rsidRPr="00527B24">
        <w:rPr>
          <w:rFonts w:ascii="Times New Roman" w:hAnsi="Times New Roman" w:cs="Times New Roman"/>
          <w:b/>
          <w:bCs/>
          <w:color w:val="000000"/>
        </w:rPr>
        <w:t>ETKİNLİK SEKRETERYA DESTEĞİ:</w:t>
      </w:r>
      <w:r w:rsidRPr="00527B24">
        <w:rPr>
          <w:rFonts w:ascii="Times New Roman" w:hAnsi="Times New Roman" w:cs="Times New Roman"/>
          <w:color w:val="000000"/>
          <w:spacing w:val="-2"/>
        </w:rPr>
        <w:t xml:space="preserve"> Etkinlikte çalıştırılan yardımcı personelin(asistanın) herhangi bir kurum/kuruluşta çalışıyor olması zorunludur. Ödeme yapılırken </w:t>
      </w:r>
      <w:r w:rsidR="00A70AD4" w:rsidRPr="00527B24">
        <w:rPr>
          <w:rFonts w:ascii="Times New Roman" w:hAnsi="Times New Roman" w:cs="Times New Roman"/>
          <w:color w:val="000000"/>
          <w:spacing w:val="-2"/>
        </w:rPr>
        <w:t xml:space="preserve">ayrıca </w:t>
      </w:r>
      <w:r w:rsidRPr="00527B24">
        <w:rPr>
          <w:rFonts w:ascii="Times New Roman" w:hAnsi="Times New Roman" w:cs="Times New Roman"/>
          <w:color w:val="000000"/>
          <w:spacing w:val="-2"/>
        </w:rPr>
        <w:t xml:space="preserve">kabul yazısının ekinde gönderilen </w:t>
      </w:r>
      <w:r w:rsidRPr="00527B24">
        <w:rPr>
          <w:rFonts w:ascii="Times New Roman" w:hAnsi="Times New Roman" w:cs="Times New Roman"/>
          <w:b/>
          <w:color w:val="000000"/>
          <w:spacing w:val="-2"/>
        </w:rPr>
        <w:t>“Etkinlik Sekretarya Desteği(Asistan Bilgileri)</w:t>
      </w:r>
      <w:r w:rsidR="00787EEF" w:rsidRPr="00527B24">
        <w:rPr>
          <w:rFonts w:ascii="Times New Roman" w:hAnsi="Times New Roman" w:cs="Times New Roman"/>
          <w:b/>
          <w:color w:val="000000"/>
          <w:spacing w:val="-2"/>
        </w:rPr>
        <w:t xml:space="preserve"> Formu</w:t>
      </w:r>
      <w:r w:rsidRPr="00527B24">
        <w:rPr>
          <w:rFonts w:ascii="Times New Roman" w:hAnsi="Times New Roman" w:cs="Times New Roman"/>
          <w:b/>
          <w:color w:val="000000"/>
          <w:spacing w:val="-2"/>
        </w:rPr>
        <w:t>”</w:t>
      </w:r>
      <w:r w:rsidRPr="00527B24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A70AD4" w:rsidRPr="00527B24">
        <w:rPr>
          <w:rFonts w:ascii="Times New Roman" w:hAnsi="Times New Roman" w:cs="Times New Roman"/>
          <w:color w:val="000000"/>
          <w:spacing w:val="-2"/>
        </w:rPr>
        <w:t>düzenlenecektir.</w:t>
      </w:r>
      <w:r w:rsidRPr="00527B24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8770FE" w:rsidRPr="00527B24" w:rsidRDefault="008770FE" w:rsidP="008770FE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427"/>
        <w:jc w:val="both"/>
        <w:rPr>
          <w:rFonts w:ascii="Times New Roman" w:hAnsi="Times New Roman" w:cs="Times New Roman"/>
          <w:color w:val="000000"/>
        </w:rPr>
      </w:pPr>
      <w:r w:rsidRPr="00527B24">
        <w:rPr>
          <w:rFonts w:ascii="Times New Roman" w:hAnsi="Times New Roman" w:cs="Times New Roman"/>
          <w:bCs/>
          <w:color w:val="000000"/>
        </w:rPr>
        <w:t>Desteğin etkinlikten önce ödenmesi halinde</w:t>
      </w:r>
      <w:r w:rsidRPr="00527B2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0290E" w:rsidRPr="00527B24">
        <w:rPr>
          <w:rFonts w:ascii="Times New Roman" w:hAnsi="Times New Roman" w:cs="Times New Roman"/>
          <w:color w:val="000000"/>
        </w:rPr>
        <w:t>harcanmayan tutarlar ve Çeşitli ödemeler bordrosunda gösterilen kesinti toplamları</w:t>
      </w:r>
      <w:r w:rsidR="003010B0" w:rsidRPr="00527B24">
        <w:rPr>
          <w:rFonts w:ascii="Times New Roman" w:hAnsi="Times New Roman" w:cs="Times New Roman"/>
          <w:color w:val="000000"/>
        </w:rPr>
        <w:t xml:space="preserve"> </w:t>
      </w:r>
      <w:r w:rsidR="00A0290E" w:rsidRPr="00527B24">
        <w:rPr>
          <w:rFonts w:ascii="Times New Roman" w:hAnsi="Times New Roman" w:cs="Times New Roman"/>
          <w:color w:val="000000"/>
        </w:rPr>
        <w:t>TÜBİTAK hesaplarına iade edilerek</w:t>
      </w:r>
      <w:r w:rsidR="003010B0" w:rsidRPr="00527B2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010B0" w:rsidRPr="00527B24">
        <w:rPr>
          <w:rFonts w:ascii="Times New Roman" w:hAnsi="Times New Roman" w:cs="Times New Roman"/>
          <w:color w:val="000000"/>
        </w:rPr>
        <w:t>dekont</w:t>
      </w:r>
      <w:r w:rsidR="00A0290E" w:rsidRPr="00527B24">
        <w:rPr>
          <w:rFonts w:ascii="Times New Roman" w:hAnsi="Times New Roman" w:cs="Times New Roman"/>
          <w:color w:val="000000"/>
        </w:rPr>
        <w:t>ları</w:t>
      </w:r>
      <w:proofErr w:type="gramEnd"/>
      <w:r w:rsidR="003010B0" w:rsidRPr="00527B24">
        <w:rPr>
          <w:rFonts w:ascii="Times New Roman" w:hAnsi="Times New Roman" w:cs="Times New Roman"/>
          <w:color w:val="000000"/>
        </w:rPr>
        <w:t xml:space="preserve"> diğer belgelerle birlikte TÜBİTAK-</w:t>
      </w:r>
      <w:proofErr w:type="spellStart"/>
      <w:r w:rsidR="003010B0" w:rsidRPr="00527B24">
        <w:rPr>
          <w:rFonts w:ascii="Times New Roman" w:hAnsi="Times New Roman" w:cs="Times New Roman"/>
          <w:color w:val="000000"/>
        </w:rPr>
        <w:t>BİDEB’e</w:t>
      </w:r>
      <w:proofErr w:type="spellEnd"/>
      <w:r w:rsidR="003010B0" w:rsidRPr="00527B24">
        <w:rPr>
          <w:rFonts w:ascii="Times New Roman" w:hAnsi="Times New Roman" w:cs="Times New Roman"/>
          <w:color w:val="000000"/>
        </w:rPr>
        <w:t xml:space="preserve"> gönderilecektir.</w:t>
      </w:r>
    </w:p>
    <w:p w:rsidR="008770FE" w:rsidRPr="00527B24" w:rsidRDefault="000844FE" w:rsidP="008770FE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427"/>
        <w:jc w:val="both"/>
        <w:rPr>
          <w:rFonts w:ascii="Times New Roman" w:hAnsi="Times New Roman" w:cs="Times New Roman"/>
          <w:color w:val="000000"/>
        </w:rPr>
      </w:pPr>
      <w:r w:rsidRPr="00527B24">
        <w:rPr>
          <w:rFonts w:ascii="Times New Roman" w:hAnsi="Times New Roman" w:cs="Times New Roman"/>
          <w:color w:val="000000"/>
        </w:rPr>
        <w:t>Yapılan harcamalara ilişkin ödenecek destek tutarı, tarafınıza gönderilen yazıda her bütçe kalemi için belirtilen limitleri ve toplam destek miktarını aşamaz.</w:t>
      </w:r>
    </w:p>
    <w:p w:rsidR="008770FE" w:rsidRPr="00527B24" w:rsidRDefault="008770FE" w:rsidP="008770FE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427"/>
        <w:jc w:val="both"/>
        <w:rPr>
          <w:rFonts w:ascii="Times New Roman" w:hAnsi="Times New Roman" w:cs="Times New Roman"/>
          <w:color w:val="000000"/>
        </w:rPr>
      </w:pPr>
      <w:r w:rsidRPr="00527B24">
        <w:rPr>
          <w:rFonts w:ascii="Times New Roman" w:hAnsi="Times New Roman" w:cs="Times New Roman"/>
          <w:color w:val="000000"/>
        </w:rPr>
        <w:t xml:space="preserve">Etkinlik için verilen destekler, öngörülen </w:t>
      </w:r>
      <w:r w:rsidRPr="00527B24">
        <w:rPr>
          <w:rFonts w:ascii="Times New Roman" w:hAnsi="Times New Roman" w:cs="Times New Roman"/>
          <w:color w:val="000000"/>
          <w:spacing w:val="-1"/>
        </w:rPr>
        <w:t>amaçlar dışında kullanılamaz</w:t>
      </w:r>
      <w:r w:rsidRPr="00527B24">
        <w:rPr>
          <w:rFonts w:ascii="Times New Roman" w:hAnsi="Times New Roman" w:cs="Times New Roman"/>
          <w:color w:val="000000"/>
        </w:rPr>
        <w:t>. TÜBİTAK Bilim İnsanı Destekleme Daire Başkanlığı’nın uygun görüşü olmaksızın destek bütçesinde herhangi bir değişiklik yapılamaz.</w:t>
      </w:r>
    </w:p>
    <w:p w:rsidR="008770FE" w:rsidRPr="00527B24" w:rsidRDefault="00560E2B" w:rsidP="008770FE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221" w:line="276" w:lineRule="auto"/>
        <w:ind w:left="427" w:right="5" w:hanging="427"/>
        <w:jc w:val="both"/>
        <w:rPr>
          <w:rFonts w:ascii="Times New Roman" w:hAnsi="Times New Roman" w:cs="Times New Roman"/>
          <w:color w:val="000000"/>
          <w:spacing w:val="-1"/>
        </w:rPr>
      </w:pPr>
      <w:r w:rsidRPr="00527B24">
        <w:rPr>
          <w:rFonts w:ascii="Times New Roman" w:hAnsi="Times New Roman" w:cs="Times New Roman"/>
          <w:b/>
          <w:bCs/>
          <w:color w:val="000000"/>
        </w:rPr>
        <w:t>Kesin Hesap Formu</w:t>
      </w:r>
      <w:r w:rsidR="00824B65" w:rsidRPr="00527B24">
        <w:rPr>
          <w:rFonts w:ascii="Times New Roman" w:hAnsi="Times New Roman" w:cs="Times New Roman"/>
          <w:color w:val="000000"/>
        </w:rPr>
        <w:t xml:space="preserve"> ve </w:t>
      </w:r>
      <w:r w:rsidR="00824B65" w:rsidRPr="00527B24">
        <w:rPr>
          <w:rFonts w:ascii="Times New Roman" w:hAnsi="Times New Roman" w:cs="Times New Roman"/>
          <w:b/>
          <w:color w:val="000000"/>
        </w:rPr>
        <w:t xml:space="preserve">Ayrıntılı Bütçe Bilgileri Formu </w:t>
      </w:r>
      <w:r w:rsidR="00824B65" w:rsidRPr="00527B24">
        <w:rPr>
          <w:rFonts w:ascii="Times New Roman" w:hAnsi="Times New Roman" w:cs="Times New Roman"/>
          <w:color w:val="000000"/>
        </w:rPr>
        <w:t>eksiksiz</w:t>
      </w:r>
      <w:bookmarkStart w:id="0" w:name="_GoBack"/>
      <w:bookmarkEnd w:id="0"/>
      <w:r w:rsidR="00824B65" w:rsidRPr="00527B24">
        <w:rPr>
          <w:rFonts w:ascii="Times New Roman" w:hAnsi="Times New Roman" w:cs="Times New Roman"/>
          <w:color w:val="000000"/>
        </w:rPr>
        <w:t xml:space="preserve"> olarak</w:t>
      </w:r>
      <w:r w:rsidRPr="00527B24">
        <w:rPr>
          <w:rFonts w:ascii="Times New Roman" w:hAnsi="Times New Roman" w:cs="Times New Roman"/>
          <w:color w:val="000000"/>
        </w:rPr>
        <w:t xml:space="preserve"> desteği </w:t>
      </w:r>
      <w:r w:rsidRPr="00527B24">
        <w:rPr>
          <w:rFonts w:ascii="Times New Roman" w:hAnsi="Times New Roman" w:cs="Times New Roman"/>
          <w:b/>
          <w:bCs/>
          <w:color w:val="000000"/>
        </w:rPr>
        <w:t>alan başvuru sahibi tarafından</w:t>
      </w:r>
      <w:r w:rsidRPr="00527B24">
        <w:rPr>
          <w:rFonts w:ascii="Times New Roman" w:hAnsi="Times New Roman" w:cs="Times New Roman"/>
          <w:color w:val="000000"/>
        </w:rPr>
        <w:t xml:space="preserve"> doldurulacaktır. Her harcama belgesine (fatura, </w:t>
      </w:r>
      <w:r w:rsidR="008770FE" w:rsidRPr="00527B24">
        <w:rPr>
          <w:rFonts w:ascii="Times New Roman" w:hAnsi="Times New Roman" w:cs="Times New Roman"/>
          <w:color w:val="000000"/>
        </w:rPr>
        <w:t>katılımcı yol gider</w:t>
      </w:r>
      <w:r w:rsidRPr="00527B24">
        <w:rPr>
          <w:rFonts w:ascii="Times New Roman" w:hAnsi="Times New Roman" w:cs="Times New Roman"/>
          <w:color w:val="000000"/>
        </w:rPr>
        <w:t>i, vezne alındı belgesi, vb.) ait bilgilerin eksiksiz ve ayrıntılı olarak yazılması gerekmektedir.</w:t>
      </w:r>
      <w:r w:rsidR="00824B65" w:rsidRPr="00527B24">
        <w:rPr>
          <w:rFonts w:ascii="Times New Roman" w:hAnsi="Times New Roman" w:cs="Times New Roman"/>
          <w:color w:val="000000"/>
        </w:rPr>
        <w:t xml:space="preserve"> </w:t>
      </w:r>
      <w:r w:rsidR="00A0290E" w:rsidRPr="00527B24">
        <w:rPr>
          <w:rFonts w:ascii="Times New Roman" w:hAnsi="Times New Roman" w:cs="Times New Roman"/>
          <w:color w:val="000000"/>
        </w:rPr>
        <w:t>Kesin Hesap Formuna yol ve ücret ödemelerinin brüt tutar toplamları yazılacak, kesinti toplamları ayrıca iade edilecektir.</w:t>
      </w:r>
    </w:p>
    <w:p w:rsidR="00527B24" w:rsidRDefault="00527B24" w:rsidP="008770FE">
      <w:pPr>
        <w:shd w:val="clear" w:color="auto" w:fill="FFFFFF"/>
        <w:spacing w:line="276" w:lineRule="auto"/>
        <w:ind w:left="427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07021" w:rsidRPr="00527B24" w:rsidRDefault="00527B24" w:rsidP="008770FE">
      <w:pPr>
        <w:shd w:val="clear" w:color="auto" w:fill="FFFFFF"/>
        <w:spacing w:line="276" w:lineRule="auto"/>
        <w:ind w:left="427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TÜBİTAK BANKA HESAP BİLGİSİ</w:t>
      </w:r>
      <w:r w:rsidR="00560E2B" w:rsidRPr="00527B24">
        <w:rPr>
          <w:rFonts w:ascii="Times New Roman" w:hAnsi="Times New Roman" w:cs="Times New Roman"/>
          <w:b/>
          <w:bCs/>
          <w:color w:val="000000"/>
          <w:u w:val="single"/>
        </w:rPr>
        <w:t xml:space="preserve"> (TL HESABI)</w:t>
      </w:r>
    </w:p>
    <w:p w:rsidR="00F00E3F" w:rsidRPr="00527B24" w:rsidRDefault="009415F8" w:rsidP="008770FE">
      <w:pPr>
        <w:shd w:val="clear" w:color="auto" w:fill="FFFFFF"/>
        <w:spacing w:line="276" w:lineRule="auto"/>
        <w:ind w:left="427"/>
        <w:rPr>
          <w:rFonts w:ascii="Times New Roman" w:hAnsi="Times New Roman" w:cs="Times New Roman"/>
        </w:rPr>
      </w:pPr>
      <w:r w:rsidRPr="00527B24">
        <w:rPr>
          <w:rFonts w:ascii="Times New Roman" w:hAnsi="Times New Roman" w:cs="Times New Roman"/>
        </w:rPr>
        <w:t xml:space="preserve">T.C. Vakıflar </w:t>
      </w:r>
      <w:proofErr w:type="gramStart"/>
      <w:r w:rsidRPr="00527B24">
        <w:rPr>
          <w:rFonts w:ascii="Times New Roman" w:hAnsi="Times New Roman" w:cs="Times New Roman"/>
        </w:rPr>
        <w:t xml:space="preserve">Bankası </w:t>
      </w:r>
      <w:r w:rsidR="00560E2B" w:rsidRPr="00527B24">
        <w:rPr>
          <w:rFonts w:ascii="Times New Roman" w:hAnsi="Times New Roman" w:cs="Times New Roman"/>
        </w:rPr>
        <w:t xml:space="preserve"> </w:t>
      </w:r>
      <w:r w:rsidR="00A31003" w:rsidRPr="00527B24">
        <w:rPr>
          <w:rFonts w:ascii="Times New Roman" w:hAnsi="Times New Roman" w:cs="Times New Roman"/>
        </w:rPr>
        <w:t>Merkez</w:t>
      </w:r>
      <w:proofErr w:type="gramEnd"/>
      <w:r w:rsidR="00A31003" w:rsidRPr="00527B24">
        <w:rPr>
          <w:rFonts w:ascii="Times New Roman" w:hAnsi="Times New Roman" w:cs="Times New Roman"/>
        </w:rPr>
        <w:t xml:space="preserve"> Şube                              TR49 0001 5001 5800 7290 1092 35</w:t>
      </w:r>
    </w:p>
    <w:p w:rsidR="00A31003" w:rsidRPr="00527B24" w:rsidRDefault="00A31003" w:rsidP="008770FE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527B24">
        <w:rPr>
          <w:rFonts w:ascii="Times New Roman" w:hAnsi="Times New Roman" w:cs="Times New Roman"/>
        </w:rPr>
        <w:t xml:space="preserve">        </w:t>
      </w:r>
    </w:p>
    <w:p w:rsidR="008770FE" w:rsidRPr="00527B24" w:rsidRDefault="008770FE" w:rsidP="008770FE">
      <w:pPr>
        <w:shd w:val="clear" w:color="auto" w:fill="FFFFFF"/>
        <w:spacing w:line="276" w:lineRule="auto"/>
        <w:ind w:left="427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527B24">
        <w:rPr>
          <w:rFonts w:ascii="Times New Roman" w:hAnsi="Times New Roman" w:cs="Times New Roman"/>
          <w:b/>
          <w:bCs/>
          <w:color w:val="000000"/>
          <w:spacing w:val="-1"/>
        </w:rPr>
        <w:t>Tel : 444</w:t>
      </w:r>
      <w:proofErr w:type="gramEnd"/>
      <w:r w:rsidRPr="00527B24">
        <w:rPr>
          <w:rFonts w:ascii="Times New Roman" w:hAnsi="Times New Roman" w:cs="Times New Roman"/>
          <w:b/>
          <w:bCs/>
          <w:color w:val="000000"/>
          <w:spacing w:val="-1"/>
        </w:rPr>
        <w:t xml:space="preserve"> 66 90</w:t>
      </w:r>
      <w:r w:rsidRPr="00527B24">
        <w:rPr>
          <w:rFonts w:ascii="Times New Roman" w:hAnsi="Times New Roman" w:cs="Times New Roman"/>
          <w:b/>
          <w:bCs/>
          <w:color w:val="000000"/>
        </w:rPr>
        <w:tab/>
      </w:r>
    </w:p>
    <w:p w:rsidR="008770FE" w:rsidRPr="00527B24" w:rsidRDefault="008770FE" w:rsidP="008770FE">
      <w:pPr>
        <w:shd w:val="clear" w:color="auto" w:fill="FFFFFF"/>
        <w:spacing w:line="276" w:lineRule="auto"/>
        <w:ind w:left="427"/>
        <w:rPr>
          <w:rFonts w:ascii="Times New Roman" w:hAnsi="Times New Roman" w:cs="Times New Roman"/>
          <w:b/>
          <w:bCs/>
          <w:color w:val="000000"/>
        </w:rPr>
      </w:pPr>
      <w:r w:rsidRPr="00527B24">
        <w:rPr>
          <w:rFonts w:ascii="Times New Roman" w:hAnsi="Times New Roman" w:cs="Times New Roman"/>
          <w:b/>
          <w:bCs/>
          <w:color w:val="000000"/>
          <w:spacing w:val="-1"/>
        </w:rPr>
        <w:t>Faks : (312) 427 23 82</w:t>
      </w:r>
      <w:r w:rsidRPr="00527B24">
        <w:rPr>
          <w:rFonts w:ascii="Times New Roman" w:hAnsi="Times New Roman" w:cs="Times New Roman"/>
          <w:b/>
          <w:bCs/>
          <w:color w:val="000000"/>
        </w:rPr>
        <w:tab/>
      </w:r>
    </w:p>
    <w:p w:rsidR="008770FE" w:rsidRPr="00527B24" w:rsidRDefault="008770FE" w:rsidP="008770FE">
      <w:pPr>
        <w:shd w:val="clear" w:color="auto" w:fill="FFFFFF"/>
        <w:spacing w:line="276" w:lineRule="auto"/>
        <w:ind w:left="427"/>
        <w:rPr>
          <w:rFonts w:ascii="Times New Roman" w:hAnsi="Times New Roman" w:cs="Times New Roman"/>
        </w:rPr>
      </w:pPr>
      <w:proofErr w:type="gramStart"/>
      <w:r w:rsidRPr="00527B24">
        <w:rPr>
          <w:rFonts w:ascii="Times New Roman" w:hAnsi="Times New Roman" w:cs="Times New Roman"/>
          <w:b/>
          <w:bCs/>
          <w:color w:val="000000"/>
        </w:rPr>
        <w:t>e</w:t>
      </w:r>
      <w:proofErr w:type="gramEnd"/>
      <w:r w:rsidRPr="00527B24">
        <w:rPr>
          <w:rFonts w:ascii="Times New Roman" w:hAnsi="Times New Roman" w:cs="Times New Roman"/>
          <w:b/>
          <w:bCs/>
          <w:color w:val="000000"/>
        </w:rPr>
        <w:t xml:space="preserve">-posta : </w:t>
      </w:r>
      <w:hyperlink r:id="rId8" w:history="1">
        <w:r w:rsidR="00AC3CBC" w:rsidRPr="00527B24">
          <w:rPr>
            <w:rStyle w:val="Kpr"/>
            <w:rFonts w:ascii="Times New Roman" w:hAnsi="Times New Roman" w:cs="Times New Roman"/>
            <w:b/>
            <w:bCs/>
          </w:rPr>
          <w:t>bideb2223c@tubitak.gov.tr</w:t>
        </w:r>
      </w:hyperlink>
    </w:p>
    <w:p w:rsidR="00107021" w:rsidRPr="00527B24" w:rsidRDefault="00107021" w:rsidP="008770FE">
      <w:pPr>
        <w:shd w:val="clear" w:color="auto" w:fill="FFFFFF"/>
        <w:spacing w:line="226" w:lineRule="exact"/>
        <w:ind w:left="427"/>
        <w:rPr>
          <w:rFonts w:ascii="Times New Roman" w:hAnsi="Times New Roman" w:cs="Times New Roman"/>
        </w:rPr>
      </w:pPr>
    </w:p>
    <w:sectPr w:rsidR="00107021" w:rsidRPr="00527B24" w:rsidSect="00527B24">
      <w:type w:val="continuous"/>
      <w:pgSz w:w="11899" w:h="16838"/>
      <w:pgMar w:top="426" w:right="1406" w:bottom="284" w:left="98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10F"/>
    <w:multiLevelType w:val="singleLevel"/>
    <w:tmpl w:val="7DBE762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trike w:val="0"/>
      </w:rPr>
    </w:lvl>
  </w:abstractNum>
  <w:abstractNum w:abstractNumId="1">
    <w:nsid w:val="23617933"/>
    <w:multiLevelType w:val="hybridMultilevel"/>
    <w:tmpl w:val="FD7E66E4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FA14D07"/>
    <w:multiLevelType w:val="singleLevel"/>
    <w:tmpl w:val="BF0E286E"/>
    <w:lvl w:ilvl="0">
      <w:start w:val="4"/>
      <w:numFmt w:val="decimal"/>
      <w:lvlText w:val="%1."/>
      <w:legacy w:legacy="1" w:legacySpace="0" w:legacyIndent="427"/>
      <w:lvlJc w:val="left"/>
      <w:rPr>
        <w:rFonts w:ascii="Arial" w:hAnsi="Arial" w:cs="Arial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1D5C"/>
    <w:rsid w:val="0000247C"/>
    <w:rsid w:val="000079E6"/>
    <w:rsid w:val="00043C58"/>
    <w:rsid w:val="00052A95"/>
    <w:rsid w:val="00052ECE"/>
    <w:rsid w:val="000844FE"/>
    <w:rsid w:val="00085955"/>
    <w:rsid w:val="000C0E09"/>
    <w:rsid w:val="00107021"/>
    <w:rsid w:val="00121CAF"/>
    <w:rsid w:val="0013439E"/>
    <w:rsid w:val="00147543"/>
    <w:rsid w:val="001E71D2"/>
    <w:rsid w:val="00213992"/>
    <w:rsid w:val="00275E65"/>
    <w:rsid w:val="00287936"/>
    <w:rsid w:val="002A22B0"/>
    <w:rsid w:val="003010B0"/>
    <w:rsid w:val="0035517F"/>
    <w:rsid w:val="00387B9E"/>
    <w:rsid w:val="003932BE"/>
    <w:rsid w:val="003A1E6E"/>
    <w:rsid w:val="004224E8"/>
    <w:rsid w:val="0042592A"/>
    <w:rsid w:val="00457E48"/>
    <w:rsid w:val="004F5C8D"/>
    <w:rsid w:val="0050304B"/>
    <w:rsid w:val="00527B24"/>
    <w:rsid w:val="00534E58"/>
    <w:rsid w:val="00560E2B"/>
    <w:rsid w:val="00573918"/>
    <w:rsid w:val="005A1359"/>
    <w:rsid w:val="005A393B"/>
    <w:rsid w:val="0066630D"/>
    <w:rsid w:val="00722407"/>
    <w:rsid w:val="00725BB4"/>
    <w:rsid w:val="0076244B"/>
    <w:rsid w:val="007646D6"/>
    <w:rsid w:val="00783359"/>
    <w:rsid w:val="00787EEF"/>
    <w:rsid w:val="007950AB"/>
    <w:rsid w:val="00797B33"/>
    <w:rsid w:val="007C6A02"/>
    <w:rsid w:val="0081157D"/>
    <w:rsid w:val="00824B65"/>
    <w:rsid w:val="008770FE"/>
    <w:rsid w:val="008C23FA"/>
    <w:rsid w:val="009415F8"/>
    <w:rsid w:val="009624A2"/>
    <w:rsid w:val="00966837"/>
    <w:rsid w:val="009B6121"/>
    <w:rsid w:val="009C6D56"/>
    <w:rsid w:val="009D1574"/>
    <w:rsid w:val="009D6335"/>
    <w:rsid w:val="009E0EE8"/>
    <w:rsid w:val="00A0290E"/>
    <w:rsid w:val="00A11916"/>
    <w:rsid w:val="00A263DF"/>
    <w:rsid w:val="00A31003"/>
    <w:rsid w:val="00A34F97"/>
    <w:rsid w:val="00A605C9"/>
    <w:rsid w:val="00A70AD4"/>
    <w:rsid w:val="00A97AF6"/>
    <w:rsid w:val="00AC3CBC"/>
    <w:rsid w:val="00AF7EA1"/>
    <w:rsid w:val="00B008A6"/>
    <w:rsid w:val="00B36534"/>
    <w:rsid w:val="00B40D94"/>
    <w:rsid w:val="00B42290"/>
    <w:rsid w:val="00B91D5C"/>
    <w:rsid w:val="00BD48A3"/>
    <w:rsid w:val="00BD5BEF"/>
    <w:rsid w:val="00BE3B0B"/>
    <w:rsid w:val="00C045DE"/>
    <w:rsid w:val="00C518F2"/>
    <w:rsid w:val="00CC3F96"/>
    <w:rsid w:val="00D139ED"/>
    <w:rsid w:val="00D211E1"/>
    <w:rsid w:val="00D570C1"/>
    <w:rsid w:val="00D61107"/>
    <w:rsid w:val="00E75ECD"/>
    <w:rsid w:val="00EE536E"/>
    <w:rsid w:val="00F00E3F"/>
    <w:rsid w:val="00F139BD"/>
    <w:rsid w:val="00F27E37"/>
    <w:rsid w:val="00FA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A3100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3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eb2223c@tubitak.gov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FC6E2-281B-478D-9DC9-88845DEE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mali_hususlar</vt:lpstr>
    </vt:vector>
  </TitlesOfParts>
  <Company/>
  <LinksUpToDate>false</LinksUpToDate>
  <CharactersWithSpaces>3334</CharactersWithSpaces>
  <SharedDoc>false</SharedDoc>
  <HLinks>
    <vt:vector size="6" baseType="variant"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mailto:bideb2223d@tubitak.gov.tr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mali_hususlar</dc:title>
  <dc:subject/>
  <dc:creator>TUBITAK</dc:creator>
  <cp:keywords/>
  <dc:description/>
  <cp:lastModifiedBy>Nursel Ustunsoy</cp:lastModifiedBy>
  <cp:revision>12</cp:revision>
  <cp:lastPrinted>2013-12-26T07:13:00Z</cp:lastPrinted>
  <dcterms:created xsi:type="dcterms:W3CDTF">2014-02-14T08:15:00Z</dcterms:created>
  <dcterms:modified xsi:type="dcterms:W3CDTF">2014-04-01T13:01:00Z</dcterms:modified>
</cp:coreProperties>
</file>