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ED" w:rsidRPr="00857025" w:rsidRDefault="004A34ED" w:rsidP="004A34ED">
      <w:pPr>
        <w:pStyle w:val="WW-NormalWeb1"/>
        <w:spacing w:before="0" w:after="0"/>
        <w:ind w:right="-15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>EK-2: BÜ</w:t>
      </w:r>
      <w:r w:rsidRPr="00894A7E">
        <w:rPr>
          <w:rFonts w:ascii="Arial" w:hAnsi="Arial" w:cs="Arial"/>
          <w:b/>
          <w:bCs/>
          <w:sz w:val="20"/>
        </w:rPr>
        <w:t>TÇE ve GEREKÇESİ</w:t>
      </w:r>
      <w:r w:rsidRPr="00894A7E">
        <w:rPr>
          <w:rFonts w:ascii="Arial" w:hAnsi="Arial" w:cs="Arial"/>
          <w:sz w:val="20"/>
          <w:lang w:val="tr-TR"/>
        </w:rPr>
        <w:t>:</w:t>
      </w:r>
      <w:r w:rsidRPr="00857025">
        <w:rPr>
          <w:rFonts w:ascii="Arial" w:hAnsi="Arial" w:cs="Arial"/>
          <w:lang w:val="tr-TR"/>
        </w:rPr>
        <w:t xml:space="preserve"> </w:t>
      </w:r>
    </w:p>
    <w:p w:rsidR="004A34ED" w:rsidRDefault="004A34ED" w:rsidP="004A34ED">
      <w:pPr>
        <w:pStyle w:val="WW-NormalWeb1"/>
        <w:spacing w:before="0" w:after="0"/>
        <w:ind w:right="535"/>
        <w:jc w:val="both"/>
        <w:rPr>
          <w:rFonts w:ascii="Arial" w:hAnsi="Arial" w:cs="Arial"/>
          <w:color w:val="000000"/>
          <w:sz w:val="18"/>
          <w:szCs w:val="18"/>
        </w:rPr>
      </w:pPr>
    </w:p>
    <w:p w:rsidR="004A34ED" w:rsidRPr="00273874" w:rsidRDefault="004A34ED" w:rsidP="004A34ED">
      <w:pPr>
        <w:pStyle w:val="WW-NormalWeb1"/>
        <w:spacing w:before="0" w:after="0"/>
        <w:ind w:right="535"/>
        <w:jc w:val="both"/>
        <w:rPr>
          <w:rFonts w:ascii="Arial" w:hAnsi="Arial" w:cs="Arial"/>
          <w:color w:val="000000"/>
          <w:sz w:val="18"/>
          <w:szCs w:val="18"/>
        </w:rPr>
      </w:pPr>
    </w:p>
    <w:p w:rsidR="004A34ED" w:rsidRDefault="004A34ED" w:rsidP="004A34ED">
      <w:pPr>
        <w:jc w:val="center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>GENEL BÜTÇE TABLOSU (TL)</w:t>
      </w:r>
    </w:p>
    <w:p w:rsidR="004A34ED" w:rsidRDefault="004A34ED" w:rsidP="004A34ED">
      <w:pPr>
        <w:ind w:left="567"/>
        <w:rPr>
          <w:rFonts w:ascii="Arial" w:hAnsi="Arial" w:cs="Arial"/>
          <w:sz w:val="18"/>
          <w:szCs w:val="18"/>
          <w:lang w:val="de-DE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2124"/>
        <w:gridCol w:w="1150"/>
        <w:gridCol w:w="1372"/>
        <w:gridCol w:w="1558"/>
        <w:gridCol w:w="1559"/>
        <w:gridCol w:w="1417"/>
        <w:gridCol w:w="1276"/>
        <w:gridCol w:w="1418"/>
        <w:gridCol w:w="1452"/>
        <w:gridCol w:w="1241"/>
      </w:tblGrid>
      <w:tr w:rsidR="00CD4C14" w:rsidRPr="009E73E2" w:rsidTr="00CD4C14">
        <w:trPr>
          <w:cantSplit/>
          <w:trHeight w:hRule="exact" w:val="1152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Pr="009E73E2" w:rsidRDefault="004A34ED" w:rsidP="006273C8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9E73E2">
              <w:rPr>
                <w:rFonts w:ascii="Arial" w:hAnsi="Arial" w:cs="Arial"/>
                <w:b/>
                <w:sz w:val="16"/>
                <w:szCs w:val="16"/>
                <w:lang w:val="tr-TR"/>
              </w:rPr>
              <w:t>Katkı Kaynağı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Pr="009E73E2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Makine</w:t>
            </w:r>
          </w:p>
          <w:p w:rsidR="004A34ED" w:rsidRDefault="004A34ED" w:rsidP="006273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Teçhizat</w:t>
            </w:r>
          </w:p>
          <w:p w:rsidR="004A34ED" w:rsidRPr="009E73E2" w:rsidRDefault="004A34ED" w:rsidP="006273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Equipment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)</w:t>
            </w:r>
          </w:p>
          <w:p w:rsidR="004A34ED" w:rsidRPr="009E73E2" w:rsidRDefault="004A34ED" w:rsidP="006273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Pr="009E73E2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Sarf</w:t>
            </w:r>
          </w:p>
          <w:p w:rsidR="004A34ED" w:rsidRDefault="004A34ED" w:rsidP="006273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Malzemesi</w:t>
            </w:r>
          </w:p>
          <w:p w:rsidR="004A34ED" w:rsidRPr="009E73E2" w:rsidRDefault="004A34ED" w:rsidP="006273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Consumables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)</w:t>
            </w:r>
          </w:p>
          <w:p w:rsidR="004A34ED" w:rsidRPr="009E73E2" w:rsidRDefault="004A34ED" w:rsidP="006273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Pr="009E73E2" w:rsidRDefault="004A34ED" w:rsidP="006273C8">
            <w:pPr>
              <w:snapToGrid w:val="0"/>
              <w:ind w:left="-172" w:firstLine="1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Hizmet</w:t>
            </w:r>
          </w:p>
          <w:p w:rsidR="004A34ED" w:rsidRPr="009E73E2" w:rsidRDefault="004A34ED" w:rsidP="006273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Alımı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tr-TR"/>
              </w:rPr>
              <w:t>(2)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tr-TR"/>
              </w:rPr>
              <w:t>Subcontract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tr-TR"/>
              </w:rPr>
              <w:t>/ Services)</w:t>
            </w:r>
          </w:p>
          <w:p w:rsidR="004A34ED" w:rsidRPr="009E73E2" w:rsidRDefault="004A34ED" w:rsidP="006273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Seyahat</w:t>
            </w:r>
          </w:p>
          <w:p w:rsidR="004A34ED" w:rsidRPr="00125165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travel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)(5)</w:t>
            </w:r>
          </w:p>
          <w:p w:rsidR="004A34ED" w:rsidRPr="009E73E2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Pr="00125165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proofErr w:type="spellStart"/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Bursiyer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(3)</w:t>
            </w:r>
          </w:p>
          <w:p w:rsidR="004A34ED" w:rsidRPr="009E73E2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4A34ED" w:rsidRPr="009E73E2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  <w:p w:rsidR="004A34ED" w:rsidRPr="00125165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Yardımcı Personel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val="tr-TR"/>
              </w:rPr>
              <w:t xml:space="preserve"> </w:t>
            </w:r>
            <w:r w:rsidRPr="00125165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3</w:t>
            </w:r>
            <w:r w:rsidRPr="00125165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4ED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  <w:p w:rsidR="004A34ED" w:rsidRPr="009E73E2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Kurum Hissesi (</w:t>
            </w:r>
            <w:proofErr w:type="spellStart"/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Overhead</w:t>
            </w:r>
            <w:proofErr w:type="spellEnd"/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 xml:space="preserve"> (4)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A34ED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  <w:p w:rsidR="004A34ED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</w:p>
          <w:p w:rsidR="004A34ED" w:rsidRPr="009E73E2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 xml:space="preserve">roje </w:t>
            </w: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T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 xml:space="preserve">eşvik </w:t>
            </w: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İ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 xml:space="preserve">kramiyesi </w:t>
            </w:r>
            <w:r w:rsidRPr="00125165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(3,4)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A34ED" w:rsidRPr="009E73E2" w:rsidRDefault="004A34ED" w:rsidP="006273C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9E73E2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TOPLAM</w:t>
            </w:r>
          </w:p>
        </w:tc>
      </w:tr>
      <w:tr w:rsidR="00CD4C14" w:rsidTr="00CD4C14">
        <w:trPr>
          <w:cantSplit/>
          <w:trHeight w:val="645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Default="004A34ED" w:rsidP="006273C8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TÜBİTAK’tan Talep Edilen Katkı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CD4C14" w:rsidTr="00CD4C14">
        <w:trPr>
          <w:cantSplit/>
          <w:trHeight w:val="645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Default="004A34ED" w:rsidP="006273C8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Öneren Kuruluş Katkısı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CD4C14" w:rsidTr="00CD4C14">
        <w:trPr>
          <w:cantSplit/>
          <w:trHeight w:val="645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Default="004A34ED" w:rsidP="006273C8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Destekleyen Diğer</w:t>
            </w:r>
          </w:p>
          <w:p w:rsidR="004A34ED" w:rsidRDefault="004A34ED" w:rsidP="006273C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Kuruluş Katkısı (1)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CD4C14" w:rsidTr="00CD4C14">
        <w:trPr>
          <w:cantSplit/>
          <w:trHeight w:val="645"/>
        </w:trPr>
        <w:tc>
          <w:tcPr>
            <w:tcW w:w="21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A34ED" w:rsidRDefault="004A34ED" w:rsidP="006273C8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34ED" w:rsidRDefault="004A34ED" w:rsidP="006273C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:rsidR="004A34ED" w:rsidRDefault="004A34ED" w:rsidP="004A34ED">
      <w:pPr>
        <w:tabs>
          <w:tab w:val="left" w:pos="2780"/>
        </w:tabs>
        <w:jc w:val="both"/>
        <w:rPr>
          <w:rFonts w:ascii="Arial" w:hAnsi="Arial" w:cs="Arial"/>
          <w:color w:val="000000"/>
          <w:sz w:val="16"/>
          <w:szCs w:val="16"/>
          <w:lang w:val="tr-TR"/>
        </w:rPr>
      </w:pPr>
    </w:p>
    <w:p w:rsidR="004A34ED" w:rsidRDefault="004A34ED" w:rsidP="004A34ED">
      <w:pPr>
        <w:tabs>
          <w:tab w:val="left" w:pos="2780"/>
        </w:tabs>
        <w:jc w:val="both"/>
        <w:rPr>
          <w:rFonts w:ascii="Arial" w:hAnsi="Arial" w:cs="Arial"/>
          <w:color w:val="000000"/>
          <w:sz w:val="16"/>
          <w:szCs w:val="16"/>
          <w:lang w:val="tr-TR"/>
        </w:rPr>
      </w:pPr>
    </w:p>
    <w:p w:rsidR="004A34ED" w:rsidRDefault="004A34ED" w:rsidP="004A34ED">
      <w:pPr>
        <w:tabs>
          <w:tab w:val="left" w:pos="2780"/>
        </w:tabs>
        <w:jc w:val="both"/>
        <w:rPr>
          <w:rFonts w:ascii="Arial" w:hAnsi="Arial" w:cs="Arial"/>
          <w:color w:val="000000"/>
          <w:sz w:val="16"/>
          <w:szCs w:val="16"/>
          <w:lang w:val="tr-TR"/>
        </w:rPr>
      </w:pPr>
    </w:p>
    <w:p w:rsidR="004A34ED" w:rsidRPr="00ED6FA7" w:rsidRDefault="004A34ED" w:rsidP="004A34ED">
      <w:pPr>
        <w:tabs>
          <w:tab w:val="left" w:pos="2780"/>
        </w:tabs>
        <w:jc w:val="both"/>
        <w:rPr>
          <w:rFonts w:ascii="Arial" w:hAnsi="Arial" w:cs="Arial"/>
          <w:color w:val="000000"/>
          <w:sz w:val="16"/>
          <w:szCs w:val="16"/>
          <w:lang w:val="tr-TR"/>
        </w:rPr>
      </w:pPr>
      <w:r w:rsidRPr="00ED6FA7">
        <w:rPr>
          <w:rFonts w:ascii="Arial" w:hAnsi="Arial" w:cs="Arial"/>
          <w:color w:val="000000"/>
          <w:sz w:val="16"/>
          <w:szCs w:val="16"/>
          <w:lang w:val="tr-TR"/>
        </w:rPr>
        <w:t xml:space="preserve">(1) </w:t>
      </w:r>
      <w:r w:rsidRPr="00ED6FA7">
        <w:rPr>
          <w:rFonts w:ascii="Arial" w:hAnsi="Arial" w:cs="Arial"/>
          <w:sz w:val="16"/>
          <w:szCs w:val="16"/>
          <w:lang w:val="tr-TR"/>
        </w:rPr>
        <w:t>Destekleyen Diğer Kuruluş sayısı birden fazla ise tabloya yeni satırlar eklenerek bu destekler belirtilmelidir.</w:t>
      </w:r>
    </w:p>
    <w:p w:rsidR="004A34ED" w:rsidRDefault="004A34ED" w:rsidP="004A34ED">
      <w:pPr>
        <w:ind w:right="-567"/>
        <w:jc w:val="both"/>
        <w:rPr>
          <w:rFonts w:ascii="Arial" w:hAnsi="Arial" w:cs="Arial"/>
          <w:bCs/>
          <w:sz w:val="16"/>
          <w:szCs w:val="16"/>
          <w:lang w:val="tr-TR"/>
        </w:rPr>
      </w:pPr>
      <w:r w:rsidRPr="00ED6FA7">
        <w:rPr>
          <w:rFonts w:ascii="Arial" w:hAnsi="Arial" w:cs="Arial"/>
          <w:sz w:val="16"/>
          <w:szCs w:val="16"/>
          <w:lang w:val="tr-TR"/>
        </w:rPr>
        <w:t>(2)</w:t>
      </w:r>
      <w:r>
        <w:rPr>
          <w:rFonts w:ascii="Arial" w:hAnsi="Arial" w:cs="Arial"/>
          <w:b/>
          <w:sz w:val="16"/>
          <w:szCs w:val="16"/>
          <w:lang w:val="tr-TR"/>
        </w:rPr>
        <w:t xml:space="preserve"> </w:t>
      </w:r>
      <w:r>
        <w:rPr>
          <w:rFonts w:ascii="Arial" w:hAnsi="Arial" w:cs="Arial"/>
          <w:bCs/>
          <w:sz w:val="16"/>
          <w:szCs w:val="16"/>
          <w:lang w:val="tr-TR"/>
        </w:rPr>
        <w:t>Proje Çıktı ve Sonuçlarının Paylaşımı ve Yayılımı Giderleri toplamı da hizmet alımı olarak bu bölüme yazılmalıdır.</w:t>
      </w:r>
    </w:p>
    <w:p w:rsidR="004A34ED" w:rsidRPr="009E73E2" w:rsidRDefault="004A34ED" w:rsidP="004A34ED">
      <w:pPr>
        <w:ind w:right="-567"/>
        <w:jc w:val="both"/>
        <w:rPr>
          <w:rFonts w:ascii="Arial" w:hAnsi="Arial" w:cs="Arial"/>
          <w:bCs/>
          <w:sz w:val="16"/>
          <w:szCs w:val="16"/>
          <w:lang w:val="tr-TR"/>
        </w:rPr>
      </w:pPr>
      <w:r>
        <w:rPr>
          <w:rFonts w:ascii="Arial" w:hAnsi="Arial" w:cs="Arial"/>
          <w:bCs/>
          <w:sz w:val="16"/>
          <w:szCs w:val="16"/>
          <w:lang w:val="tr-TR"/>
        </w:rPr>
        <w:t>(</w:t>
      </w:r>
      <w:r w:rsidRPr="00ED6FA7">
        <w:rPr>
          <w:rFonts w:ascii="Arial" w:hAnsi="Arial" w:cs="Arial"/>
          <w:bCs/>
          <w:sz w:val="16"/>
          <w:szCs w:val="16"/>
          <w:lang w:val="tr-TR"/>
        </w:rPr>
        <w:t>3</w:t>
      </w:r>
      <w:r>
        <w:rPr>
          <w:rFonts w:ascii="Arial" w:hAnsi="Arial" w:cs="Arial"/>
          <w:bCs/>
          <w:sz w:val="16"/>
          <w:szCs w:val="16"/>
          <w:lang w:val="tr-TR"/>
        </w:rPr>
        <w:t xml:space="preserve">) Bu tutarların toplamı ortak çağrı </w:t>
      </w:r>
      <w:proofErr w:type="spellStart"/>
      <w:r>
        <w:rPr>
          <w:rFonts w:ascii="Arial" w:hAnsi="Arial" w:cs="Arial"/>
          <w:bCs/>
          <w:sz w:val="16"/>
          <w:szCs w:val="16"/>
          <w:lang w:val="tr-TR"/>
        </w:rPr>
        <w:t>sekreteryasına</w:t>
      </w:r>
      <w:proofErr w:type="spellEnd"/>
      <w:r>
        <w:rPr>
          <w:rFonts w:ascii="Arial" w:hAnsi="Arial" w:cs="Arial"/>
          <w:bCs/>
          <w:sz w:val="16"/>
          <w:szCs w:val="16"/>
          <w:lang w:val="tr-TR"/>
        </w:rPr>
        <w:t xml:space="preserve"> yapılan başvuruda 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Personel </w:t>
      </w:r>
      <w:proofErr w:type="spellStart"/>
      <w:r>
        <w:rPr>
          <w:rFonts w:ascii="Arial" w:hAnsi="Arial" w:cs="Arial"/>
          <w:b/>
          <w:bCs/>
          <w:sz w:val="16"/>
          <w:szCs w:val="16"/>
          <w:lang w:val="tr-TR"/>
        </w:rPr>
        <w:t>Cost</w:t>
      </w:r>
      <w:proofErr w:type="spellEnd"/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4A34ED">
        <w:rPr>
          <w:rFonts w:ascii="Arial" w:hAnsi="Arial" w:cs="Arial"/>
          <w:bCs/>
          <w:sz w:val="16"/>
          <w:szCs w:val="16"/>
          <w:lang w:val="tr-TR"/>
        </w:rPr>
        <w:t>kalemine</w:t>
      </w:r>
      <w:r>
        <w:rPr>
          <w:rFonts w:ascii="Arial" w:hAnsi="Arial" w:cs="Arial"/>
          <w:bCs/>
          <w:sz w:val="16"/>
          <w:szCs w:val="16"/>
          <w:lang w:val="tr-TR"/>
        </w:rPr>
        <w:t xml:space="preserve"> yazılmalıdır.</w:t>
      </w:r>
    </w:p>
    <w:p w:rsidR="004A34ED" w:rsidRDefault="004A34ED" w:rsidP="004A34ED">
      <w:pPr>
        <w:jc w:val="both"/>
        <w:rPr>
          <w:rFonts w:ascii="Arial" w:hAnsi="Arial" w:cs="Arial"/>
          <w:b/>
          <w:bCs/>
          <w:sz w:val="16"/>
          <w:szCs w:val="16"/>
          <w:lang w:val="tr-TR"/>
        </w:rPr>
      </w:pPr>
      <w:r w:rsidRPr="004A34ED">
        <w:rPr>
          <w:rFonts w:ascii="Arial" w:hAnsi="Arial" w:cs="Arial"/>
          <w:b/>
          <w:sz w:val="18"/>
          <w:szCs w:val="18"/>
          <w:lang w:val="tr-TR"/>
        </w:rPr>
        <w:t>(4)</w:t>
      </w:r>
      <w:r w:rsidRPr="009E73E2">
        <w:t xml:space="preserve"> </w:t>
      </w:r>
      <w:r w:rsidRPr="009E73E2">
        <w:rPr>
          <w:rFonts w:ascii="Arial" w:hAnsi="Arial" w:cs="Arial"/>
          <w:b/>
          <w:bCs/>
          <w:sz w:val="16"/>
          <w:szCs w:val="16"/>
          <w:lang w:val="tr-TR"/>
        </w:rPr>
        <w:t xml:space="preserve">Kurum hissesi (PTİ hariç) toplam bütçenin en fazla %50’si kadar olabilir. Bu tabloda maksimum tutar yazılmalı, ancak son tutar TÜBİTAK tarafından hesaplanacaktır.  PTİ için maksimum tutar </w:t>
      </w:r>
      <w:r w:rsidR="00B95E28">
        <w:rPr>
          <w:rFonts w:ascii="Arial" w:hAnsi="Arial" w:cs="Arial"/>
          <w:b/>
          <w:bCs/>
          <w:sz w:val="16"/>
          <w:szCs w:val="16"/>
          <w:lang w:val="tr-TR"/>
        </w:rPr>
        <w:t>120</w:t>
      </w:r>
      <w:r w:rsidRPr="009E73E2">
        <w:rPr>
          <w:rFonts w:ascii="Arial" w:hAnsi="Arial" w:cs="Arial"/>
          <w:b/>
          <w:bCs/>
          <w:sz w:val="16"/>
          <w:szCs w:val="16"/>
          <w:lang w:val="tr-TR"/>
        </w:rPr>
        <w:t>.000 TL’dir.</w:t>
      </w:r>
    </w:p>
    <w:p w:rsidR="004A34ED" w:rsidRDefault="004A34ED" w:rsidP="004A34ED">
      <w:pPr>
        <w:jc w:val="both"/>
        <w:rPr>
          <w:rFonts w:ascii="Arial" w:hAnsi="Arial" w:cs="Arial"/>
          <w:b/>
          <w:sz w:val="16"/>
          <w:szCs w:val="16"/>
        </w:rPr>
      </w:pPr>
      <w:r w:rsidRPr="00ED6FA7">
        <w:rPr>
          <w:rFonts w:ascii="Arial" w:hAnsi="Arial" w:cs="Arial"/>
          <w:b/>
          <w:bCs/>
          <w:sz w:val="16"/>
          <w:szCs w:val="16"/>
          <w:lang w:val="tr-TR"/>
        </w:rPr>
        <w:t>(5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) </w:t>
      </w:r>
      <w:r w:rsidRPr="00E21737">
        <w:rPr>
          <w:rFonts w:ascii="Arial" w:hAnsi="Arial" w:cs="Arial"/>
          <w:b/>
          <w:sz w:val="16"/>
          <w:szCs w:val="16"/>
        </w:rPr>
        <w:t xml:space="preserve">ERA-NET </w:t>
      </w:r>
      <w:proofErr w:type="spellStart"/>
      <w:r w:rsidRPr="00E21737">
        <w:rPr>
          <w:rFonts w:ascii="Arial" w:hAnsi="Arial" w:cs="Arial"/>
          <w:b/>
          <w:sz w:val="16"/>
          <w:szCs w:val="16"/>
        </w:rPr>
        <w:t>projeleri</w:t>
      </w:r>
      <w:proofErr w:type="spellEnd"/>
      <w:r w:rsidRPr="00E2173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21737">
        <w:rPr>
          <w:rFonts w:ascii="Arial" w:hAnsi="Arial" w:cs="Arial"/>
          <w:b/>
          <w:sz w:val="16"/>
          <w:szCs w:val="16"/>
        </w:rPr>
        <w:t>kapsamında</w:t>
      </w:r>
      <w:proofErr w:type="spellEnd"/>
      <w:r w:rsidRPr="00E21737">
        <w:rPr>
          <w:rFonts w:ascii="Arial" w:hAnsi="Arial" w:cs="Arial"/>
          <w:b/>
          <w:sz w:val="16"/>
          <w:szCs w:val="16"/>
        </w:rPr>
        <w:t xml:space="preserve">;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proje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faaliyetleri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gereği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yapılması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gerekli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görülen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toplantı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çalışma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ziyareti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, network vb.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çalışmalar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için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yapılacak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seyahatlerin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gerektirdiği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giderler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908A7">
        <w:rPr>
          <w:rFonts w:ascii="Arial" w:hAnsi="Arial" w:cs="Arial"/>
          <w:b/>
          <w:sz w:val="16"/>
          <w:szCs w:val="16"/>
        </w:rPr>
        <w:t>için</w:t>
      </w:r>
      <w:proofErr w:type="spellEnd"/>
      <w:r w:rsidRPr="007908A7">
        <w:rPr>
          <w:rFonts w:ascii="Arial" w:hAnsi="Arial" w:cs="Arial"/>
          <w:b/>
          <w:sz w:val="16"/>
          <w:szCs w:val="16"/>
        </w:rPr>
        <w:t xml:space="preserve"> </w:t>
      </w:r>
      <w:r w:rsidR="00B95E28">
        <w:rPr>
          <w:rFonts w:ascii="Arial" w:hAnsi="Arial" w:cs="Arial"/>
          <w:b/>
          <w:sz w:val="16"/>
          <w:szCs w:val="16"/>
        </w:rPr>
        <w:t>30</w:t>
      </w:r>
      <w:r w:rsidRPr="00E21737">
        <w:rPr>
          <w:rFonts w:ascii="Arial" w:hAnsi="Arial" w:cs="Arial"/>
          <w:b/>
          <w:sz w:val="16"/>
          <w:szCs w:val="16"/>
        </w:rPr>
        <w:t xml:space="preserve">.000 </w:t>
      </w:r>
      <w:proofErr w:type="spellStart"/>
      <w:r w:rsidRPr="00E21737">
        <w:rPr>
          <w:rFonts w:ascii="Arial" w:hAnsi="Arial" w:cs="Arial"/>
          <w:b/>
          <w:sz w:val="16"/>
          <w:szCs w:val="16"/>
        </w:rPr>
        <w:t>TL’ye</w:t>
      </w:r>
      <w:proofErr w:type="spellEnd"/>
      <w:r w:rsidRPr="00E2173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21737">
        <w:rPr>
          <w:rFonts w:ascii="Arial" w:hAnsi="Arial" w:cs="Arial"/>
          <w:b/>
          <w:sz w:val="16"/>
          <w:szCs w:val="16"/>
        </w:rPr>
        <w:t>kadar</w:t>
      </w:r>
      <w:proofErr w:type="spellEnd"/>
      <w:r w:rsidRPr="00E2173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21737">
        <w:rPr>
          <w:rFonts w:ascii="Arial" w:hAnsi="Arial" w:cs="Arial"/>
          <w:b/>
          <w:sz w:val="16"/>
          <w:szCs w:val="16"/>
        </w:rPr>
        <w:t>ödenek</w:t>
      </w:r>
      <w:proofErr w:type="spellEnd"/>
      <w:r w:rsidRPr="00E2173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21737">
        <w:rPr>
          <w:rFonts w:ascii="Arial" w:hAnsi="Arial" w:cs="Arial"/>
          <w:b/>
          <w:sz w:val="16"/>
          <w:szCs w:val="16"/>
        </w:rPr>
        <w:t>talebinde</w:t>
      </w:r>
      <w:proofErr w:type="spellEnd"/>
      <w:r w:rsidRPr="00E2173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E21737">
        <w:rPr>
          <w:rFonts w:ascii="Arial" w:hAnsi="Arial" w:cs="Arial"/>
          <w:b/>
          <w:sz w:val="16"/>
          <w:szCs w:val="16"/>
        </w:rPr>
        <w:t>bulunulabilir</w:t>
      </w:r>
      <w:proofErr w:type="spellEnd"/>
      <w:r w:rsidRPr="00E21737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ERA-NET </w:t>
      </w:r>
      <w:proofErr w:type="spellStart"/>
      <w:r>
        <w:rPr>
          <w:rFonts w:ascii="Arial" w:hAnsi="Arial" w:cs="Arial"/>
          <w:b/>
          <w:sz w:val="16"/>
          <w:szCs w:val="16"/>
        </w:rPr>
        <w:t>harici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diğer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bilimsel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toplantı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b/>
          <w:sz w:val="16"/>
          <w:szCs w:val="16"/>
        </w:rPr>
        <w:t>kongre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sz w:val="16"/>
          <w:szCs w:val="16"/>
        </w:rPr>
        <w:t>sempozyum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vb.) ve </w:t>
      </w:r>
      <w:proofErr w:type="spellStart"/>
      <w:r>
        <w:rPr>
          <w:rFonts w:ascii="Arial" w:hAnsi="Arial" w:cs="Arial"/>
          <w:b/>
          <w:sz w:val="16"/>
          <w:szCs w:val="16"/>
        </w:rPr>
        <w:t>çalışma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ziyaretleri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için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 10.000 </w:t>
      </w:r>
      <w:proofErr w:type="spellStart"/>
      <w:r>
        <w:rPr>
          <w:rFonts w:ascii="Arial" w:hAnsi="Arial" w:cs="Arial"/>
          <w:b/>
          <w:sz w:val="16"/>
          <w:szCs w:val="16"/>
        </w:rPr>
        <w:t>TL’ye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kadar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ödenek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istenebilir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</w:p>
    <w:p w:rsidR="004A34ED" w:rsidRDefault="004A34ED" w:rsidP="004A34ED">
      <w:pPr>
        <w:jc w:val="both"/>
        <w:rPr>
          <w:rFonts w:ascii="Arial" w:hAnsi="Arial" w:cs="Arial"/>
          <w:b/>
          <w:sz w:val="16"/>
          <w:szCs w:val="16"/>
        </w:rPr>
      </w:pPr>
    </w:p>
    <w:p w:rsidR="003E19C6" w:rsidRDefault="003E19C6">
      <w:bookmarkStart w:id="0" w:name="_GoBack"/>
      <w:bookmarkEnd w:id="0"/>
    </w:p>
    <w:sectPr w:rsidR="003E19C6" w:rsidSect="002F48C4">
      <w:footerReference w:type="first" r:id="rId7"/>
      <w:pgSz w:w="16838" w:h="11906" w:orient="landscape"/>
      <w:pgMar w:top="1418" w:right="1418" w:bottom="1418" w:left="1418" w:header="709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57" w:rsidRDefault="00E86C57" w:rsidP="002F48C4">
      <w:r>
        <w:separator/>
      </w:r>
    </w:p>
  </w:endnote>
  <w:endnote w:type="continuationSeparator" w:id="0">
    <w:p w:rsidR="00E86C57" w:rsidRDefault="00E86C57" w:rsidP="002F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C4" w:rsidRDefault="002F48C4" w:rsidP="002F48C4">
    <w:pPr>
      <w:pStyle w:val="Altbilgi"/>
    </w:pPr>
    <w:r>
      <w:rPr>
        <w:sz w:val="16"/>
        <w:szCs w:val="16"/>
      </w:rPr>
      <w:t>ERA-NET</w:t>
    </w:r>
    <w:r w:rsidRPr="003E13B6">
      <w:rPr>
        <w:sz w:val="16"/>
        <w:szCs w:val="16"/>
      </w:rPr>
      <w:t>BF-</w:t>
    </w:r>
    <w:proofErr w:type="gramStart"/>
    <w:r w:rsidRPr="003E13B6">
      <w:rPr>
        <w:sz w:val="16"/>
        <w:szCs w:val="16"/>
      </w:rPr>
      <w:t xml:space="preserve">01 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Güncelleme</w:t>
    </w:r>
    <w:proofErr w:type="spellEnd"/>
    <w:proofErr w:type="gram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Tarihi</w:t>
    </w:r>
    <w:proofErr w:type="spellEnd"/>
    <w:r>
      <w:rPr>
        <w:sz w:val="16"/>
        <w:szCs w:val="16"/>
      </w:rPr>
      <w:t>: 14/07/2016</w:t>
    </w:r>
  </w:p>
  <w:p w:rsidR="002F48C4" w:rsidRDefault="002F48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57" w:rsidRDefault="00E86C57" w:rsidP="002F48C4">
      <w:r>
        <w:separator/>
      </w:r>
    </w:p>
  </w:footnote>
  <w:footnote w:type="continuationSeparator" w:id="0">
    <w:p w:rsidR="00E86C57" w:rsidRDefault="00E86C57" w:rsidP="002F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ED"/>
    <w:rsid w:val="002F48C4"/>
    <w:rsid w:val="003E19C6"/>
    <w:rsid w:val="004A34ED"/>
    <w:rsid w:val="004A64F9"/>
    <w:rsid w:val="00B95E28"/>
    <w:rsid w:val="00CD4C14"/>
    <w:rsid w:val="00D774AC"/>
    <w:rsid w:val="00E86C57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link w:val="WW-NormalWeb1Char"/>
    <w:rsid w:val="004A34ED"/>
    <w:pPr>
      <w:spacing w:before="280" w:after="119"/>
    </w:pPr>
  </w:style>
  <w:style w:type="character" w:customStyle="1" w:styleId="WW-NormalWeb1Char">
    <w:name w:val="WW-Normal (Web)1 Char"/>
    <w:link w:val="WW-NormalWeb1"/>
    <w:rsid w:val="004A34ED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2F48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F48C4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2F48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F48C4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link w:val="WW-NormalWeb1Char"/>
    <w:rsid w:val="004A34ED"/>
    <w:pPr>
      <w:spacing w:before="280" w:after="119"/>
    </w:pPr>
  </w:style>
  <w:style w:type="character" w:customStyle="1" w:styleId="WW-NormalWeb1Char">
    <w:name w:val="WW-Normal (Web)1 Char"/>
    <w:link w:val="WW-NormalWeb1"/>
    <w:rsid w:val="004A34ED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2F48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F48C4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2F48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F48C4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Seniz Harputlu</dc:creator>
  <cp:keywords/>
  <cp:lastModifiedBy>Seniz Harputlu</cp:lastModifiedBy>
  <cp:revision>4</cp:revision>
  <dcterms:created xsi:type="dcterms:W3CDTF">2016-06-14T07:55:00Z</dcterms:created>
  <dcterms:modified xsi:type="dcterms:W3CDTF">2016-07-14T12:26:00Z</dcterms:modified>
</cp:coreProperties>
</file>